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3B8F23A" wp14:editId="49318BD6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CE78BF" wp14:editId="67FAEF5B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0BD6A33" wp14:editId="1D9FEED6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:rsidR="000D45E8" w:rsidRPr="00B154B0" w:rsidRDefault="000D45E8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</w:rPr>
        <w:t xml:space="preserve">       </w:t>
      </w:r>
      <w:r w:rsidRPr="00B154B0">
        <w:rPr>
          <w:rFonts w:ascii="Century Gothic" w:hAnsi="Century Gothic" w:cs="Cambria"/>
          <w:color w:val="FFFFFF" w:themeColor="background1"/>
          <w:sz w:val="32"/>
        </w:rPr>
        <w:t xml:space="preserve">Строительство </w:t>
      </w:r>
      <w:r w:rsidRPr="00B154B0">
        <w:rPr>
          <w:rFonts w:ascii="Century Gothic" w:hAnsi="Century Gothic" w:cs="Cambria"/>
          <w:color w:val="FFFFFF" w:themeColor="background1"/>
          <w:sz w:val="32"/>
        </w:rPr>
        <w:br/>
        <w:t xml:space="preserve">     </w:t>
      </w:r>
      <w:r w:rsidR="00793BA5">
        <w:rPr>
          <w:rFonts w:ascii="Century Gothic" w:hAnsi="Century Gothic" w:cs="Cambria"/>
          <w:color w:val="FFFFFF" w:themeColor="background1"/>
          <w:sz w:val="32"/>
        </w:rPr>
        <w:t>объекта</w:t>
      </w:r>
      <w:r w:rsidR="000D0C58">
        <w:rPr>
          <w:rFonts w:ascii="Century Gothic" w:hAnsi="Century Gothic" w:cs="Cambria"/>
          <w:color w:val="FFFFFF" w:themeColor="background1"/>
          <w:sz w:val="32"/>
        </w:rPr>
        <w:t xml:space="preserve"> придорожного сервиса</w:t>
      </w:r>
    </w:p>
    <w:p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9A4616" wp14:editId="087F7244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A97A36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F5DFE" wp14:editId="2BD59119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185E1" id="Прямая соединительная линия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</w:tblGrid>
      <w:tr w:rsidR="000D45E8" w:rsidTr="0056393B">
        <w:trPr>
          <w:trHeight w:val="4672"/>
        </w:trPr>
        <w:tc>
          <w:tcPr>
            <w:tcW w:w="6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5E8" w:rsidRDefault="000D45E8" w:rsidP="00B154B0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353784</w:t>
            </w:r>
            <w:r w:rsidR="007D1FC9">
              <w:rPr>
                <w:rFonts w:ascii="Century Gothic" w:hAnsi="Century Gothic" w:cs="Cambria"/>
                <w:color w:val="002060"/>
                <w:sz w:val="24"/>
              </w:rPr>
              <w:t xml:space="preserve"> К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>раснодарский край,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 xml:space="preserve">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.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Н</w:t>
            </w:r>
            <w:proofErr w:type="gramEnd"/>
            <w:r w:rsidR="000D0C58">
              <w:rPr>
                <w:rFonts w:ascii="Century Gothic" w:hAnsi="Century Gothic" w:cs="Cambria"/>
                <w:color w:val="002060"/>
                <w:sz w:val="24"/>
              </w:rPr>
              <w:t>овониколаевская</w:t>
            </w:r>
            <w:proofErr w:type="spellEnd"/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:rsidR="000D45E8" w:rsidRPr="008B0CE3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23:</w:t>
            </w:r>
            <w:r w:rsidR="00793BA5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10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:0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</w:t>
            </w:r>
            <w:r w:rsidR="007D1FC9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0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000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: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634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10"/>
              </w:rPr>
            </w:pP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Площадь: </w:t>
            </w:r>
            <w:r w:rsidR="008B0CE3" w:rsidRPr="008B0CE3">
              <w:rPr>
                <w:rFonts w:ascii="Century Gothic" w:hAnsi="Century Gothic" w:cs="Cambria"/>
                <w:color w:val="002060"/>
                <w:sz w:val="36"/>
                <w:szCs w:val="36"/>
              </w:rPr>
              <w:t>1</w:t>
            </w:r>
            <w:r w:rsidR="000D0C58">
              <w:rPr>
                <w:rFonts w:ascii="Century Gothic" w:hAnsi="Century Gothic" w:cs="Cambria"/>
                <w:color w:val="002060"/>
                <w:sz w:val="36"/>
              </w:rPr>
              <w:t>,0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га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16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Категория земель: </w:t>
            </w:r>
            <w:r>
              <w:rPr>
                <w:rFonts w:ascii="Century Gothic" w:hAnsi="Century Gothic" w:cs="Cambria"/>
                <w:color w:val="002060"/>
                <w:sz w:val="24"/>
              </w:rPr>
              <w:t>земли населенных пунктов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4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Вид разрешенного использования: </w:t>
            </w:r>
          </w:p>
          <w:p w:rsidR="000D45E8" w:rsidRPr="000D45E8" w:rsidRDefault="00793BA5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>П</w:t>
            </w:r>
            <w:r w:rsidR="008B0CE3">
              <w:rPr>
                <w:rFonts w:ascii="Century Gothic" w:hAnsi="Century Gothic" w:cs="Cambria"/>
                <w:color w:val="002060"/>
                <w:sz w:val="24"/>
              </w:rPr>
              <w:t xml:space="preserve">од размещение объекта 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придорожного сервиса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6"/>
              </w:rPr>
            </w:pPr>
          </w:p>
          <w:p w:rsidR="000D45E8" w:rsidRDefault="000D45E8" w:rsidP="00793BA5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Информация о собственнике: </w:t>
            </w:r>
            <w:r>
              <w:rPr>
                <w:rFonts w:ascii="Century Gothic" w:hAnsi="Century Gothic" w:cs="Cambria"/>
                <w:color w:val="002060"/>
                <w:sz w:val="24"/>
              </w:rPr>
              <w:t xml:space="preserve">муниципальная собственность, правообладатель – 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                                    </w:t>
            </w:r>
          </w:p>
        </w:tc>
      </w:tr>
    </w:tbl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793BA5">
        <w:rPr>
          <w:rFonts w:ascii="Century Gothic" w:hAnsi="Century Gothic" w:cs="Cambria"/>
          <w:sz w:val="28"/>
        </w:rPr>
        <w:t>Калининский район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:rsidR="000D45E8" w:rsidRDefault="00DB5D73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2368" behindDoc="1" locked="0" layoutInCell="1" allowOverlap="1" wp14:anchorId="40359605" wp14:editId="62C9128F">
            <wp:simplePos x="0" y="0"/>
            <wp:positionH relativeFrom="column">
              <wp:posOffset>635</wp:posOffset>
            </wp:positionH>
            <wp:positionV relativeFrom="paragraph">
              <wp:posOffset>70485</wp:posOffset>
            </wp:positionV>
            <wp:extent cx="2771775" cy="2752725"/>
            <wp:effectExtent l="0" t="0" r="9525" b="9525"/>
            <wp:wrapNone/>
            <wp:docPr id="3" name="Рисунок 3" descr="H:\Documents and Settings\Admin.INVESTMENT\Рабочий стол\рай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.INVESTMENT\Рабочий стол\район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</w:t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9E27F" wp14:editId="7FD30736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E69C22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9D5B8D" w:rsidP="000D45E8">
      <w:pPr>
        <w:ind w:left="-709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99EF80" wp14:editId="0485D5CC">
                <wp:simplePos x="0" y="0"/>
                <wp:positionH relativeFrom="column">
                  <wp:posOffset>-403860</wp:posOffset>
                </wp:positionH>
                <wp:positionV relativeFrom="paragraph">
                  <wp:posOffset>351155</wp:posOffset>
                </wp:positionV>
                <wp:extent cx="3324225" cy="765175"/>
                <wp:effectExtent l="0" t="0" r="28575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Средний класс напряжения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от 1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до 35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; </w:t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0,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2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МВт;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-31.8pt;margin-top:27.65pt;width:261.75pt;height: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Средний класс напряжения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от 1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до 35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; </w:t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0,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2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МВт;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2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50 м</w:t>
                      </w:r>
                    </w:p>
                  </w:txbxContent>
                </v:textbox>
              </v:rect>
            </w:pict>
          </mc:Fallback>
        </mc:AlternateContent>
      </w:r>
      <w:r w:rsidR="000D45E8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1D67B3DA" wp14:editId="2E6B6346">
            <wp:simplePos x="0" y="0"/>
            <wp:positionH relativeFrom="column">
              <wp:posOffset>-900430</wp:posOffset>
            </wp:positionH>
            <wp:positionV relativeFrom="paragraph">
              <wp:posOffset>400685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C4D4B" wp14:editId="00BE206C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1F18B"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>
        <w:rPr>
          <w:rFonts w:ascii="Century Gothic" w:hAnsi="Century Gothic" w:cs="Cambria"/>
          <w:b/>
          <w:color w:val="002060"/>
          <w:sz w:val="28"/>
        </w:rPr>
        <w:t>Инфраструктурное обеспечение</w:t>
      </w:r>
    </w:p>
    <w:p w:rsidR="000D45E8" w:rsidRDefault="002752F7" w:rsidP="000D45E8">
      <w:pPr>
        <w:ind w:left="4962"/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8512" behindDoc="1" locked="0" layoutInCell="1" allowOverlap="1" wp14:anchorId="78C63E60" wp14:editId="6853DC56">
            <wp:simplePos x="0" y="0"/>
            <wp:positionH relativeFrom="column">
              <wp:posOffset>2988945</wp:posOffset>
            </wp:positionH>
            <wp:positionV relativeFrom="paragraph">
              <wp:posOffset>17145</wp:posOffset>
            </wp:positionV>
            <wp:extent cx="3457575" cy="2217420"/>
            <wp:effectExtent l="0" t="0" r="9525" b="0"/>
            <wp:wrapNone/>
            <wp:docPr id="2" name="Рисунок 2" descr="D:\Общая папка\Основные направления\Бизнес Планы по 134-р\добавление 2022\объект придорожного сервиса\космоснимок придорож серв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Основные направления\Бизнес Планы по 134-р\добавление 2022\объект придорожного сервиса\космоснимок придорож серви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                                                                                   </w:t>
      </w:r>
    </w:p>
    <w:p w:rsidR="000D45E8" w:rsidRDefault="007D1FC9" w:rsidP="000D45E8">
      <w:pPr>
        <w:ind w:left="4962"/>
        <w:rPr>
          <w:rFonts w:ascii="Century Gothic" w:hAnsi="Century Gothic" w:cs="Cambria"/>
        </w:rPr>
      </w:pPr>
      <w:proofErr w:type="gramStart"/>
      <w:r>
        <w:rPr>
          <w:rFonts w:ascii="Century Gothic" w:hAnsi="Century Gothic" w:cs="Cambria"/>
          <w:color w:val="FFFFFF" w:themeColor="background1"/>
          <w:lang w:val="en-US"/>
        </w:rPr>
        <w:t>c</w:t>
      </w:r>
      <w:r w:rsidR="000D0C58">
        <w:rPr>
          <w:rFonts w:ascii="Century Gothic" w:hAnsi="Century Gothic" w:cs="Cambria"/>
          <w:color w:val="FFFFFF" w:themeColor="background1"/>
        </w:rPr>
        <w:t>т-</w:t>
      </w:r>
      <w:proofErr w:type="spellStart"/>
      <w:r w:rsidR="000D0C58">
        <w:rPr>
          <w:rFonts w:ascii="Century Gothic" w:hAnsi="Century Gothic" w:cs="Cambria"/>
          <w:color w:val="FFFFFF" w:themeColor="background1"/>
        </w:rPr>
        <w:t>ца</w:t>
      </w:r>
      <w:proofErr w:type="spellEnd"/>
      <w:proofErr w:type="gramEnd"/>
      <w:r w:rsidR="000D0C58">
        <w:rPr>
          <w:rFonts w:ascii="Century Gothic" w:hAnsi="Century Gothic" w:cs="Cambria"/>
          <w:color w:val="FFFFFF" w:themeColor="background1"/>
        </w:rPr>
        <w:t xml:space="preserve"> Новониколаевская</w:t>
      </w:r>
    </w:p>
    <w:p w:rsidR="000D45E8" w:rsidRDefault="006060E0" w:rsidP="000D45E8">
      <w:pPr>
        <w:ind w:left="4962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F1C05E" wp14:editId="626DCE08">
                <wp:simplePos x="0" y="0"/>
                <wp:positionH relativeFrom="column">
                  <wp:posOffset>-413385</wp:posOffset>
                </wp:positionH>
                <wp:positionV relativeFrom="paragraph">
                  <wp:posOffset>296545</wp:posOffset>
                </wp:positionV>
                <wp:extent cx="3333750" cy="8572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pacing w:val="-10"/>
                                <w:sz w:val="20"/>
                              </w:rPr>
                              <w:t>МУП «Гарант-Сервис»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4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90EB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-32.55pt;margin-top:23.35pt;width:262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pacing w:val="-10"/>
                          <w:sz w:val="20"/>
                        </w:rPr>
                        <w:t>МУП «Гарант-Сервис»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4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090EB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985FAB9" wp14:editId="13F061AD">
            <wp:simplePos x="0" y="0"/>
            <wp:positionH relativeFrom="column">
              <wp:posOffset>-995045</wp:posOffset>
            </wp:positionH>
            <wp:positionV relativeFrom="paragraph">
              <wp:posOffset>193675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</w:rPr>
        <w:t xml:space="preserve">                                                                                    </w: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:rsidR="000D45E8" w:rsidRDefault="00F0220A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DFF4DB" wp14:editId="35C12238">
                <wp:simplePos x="0" y="0"/>
                <wp:positionH relativeFrom="column">
                  <wp:posOffset>-394335</wp:posOffset>
                </wp:positionH>
                <wp:positionV relativeFrom="paragraph">
                  <wp:posOffset>358141</wp:posOffset>
                </wp:positionV>
                <wp:extent cx="3317240" cy="628650"/>
                <wp:effectExtent l="0" t="0" r="1651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Газопровод среднего давления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: от </w:t>
                            </w:r>
                            <w:r w:rsidR="0019487D"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0,3МПа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до 0,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6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60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31.05pt;margin-top:28.2pt;width:261.2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Газопровод среднего давления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: от </w:t>
                      </w:r>
                      <w:r w:rsidR="0019487D"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0,3МПа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до 0,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6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60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D4A7BB6" wp14:editId="3D78C5E4">
            <wp:simplePos x="0" y="0"/>
            <wp:positionH relativeFrom="column">
              <wp:posOffset>-915670</wp:posOffset>
            </wp:positionH>
            <wp:positionV relativeFrom="paragraph">
              <wp:posOffset>151130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2752F7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9536" behindDoc="1" locked="0" layoutInCell="1" allowOverlap="1" wp14:anchorId="6C96D3F2" wp14:editId="714DDD7A">
            <wp:simplePos x="0" y="0"/>
            <wp:positionH relativeFrom="column">
              <wp:posOffset>2977515</wp:posOffset>
            </wp:positionH>
            <wp:positionV relativeFrom="paragraph">
              <wp:posOffset>67310</wp:posOffset>
            </wp:positionV>
            <wp:extent cx="3434715" cy="1990725"/>
            <wp:effectExtent l="0" t="0" r="0" b="9525"/>
            <wp:wrapNone/>
            <wp:docPr id="5" name="Рисунок 5" descr="D:\Общая папка\Основные направления\Бизнес Планы по 134-р\добавление 2022\объект придорожного сервис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 папка\Основные направления\Бизнес Планы по 134-р\добавление 2022\объект придорожного сервиса\фото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F168A4" wp14:editId="2B482798">
                <wp:simplePos x="0" y="0"/>
                <wp:positionH relativeFrom="column">
                  <wp:posOffset>-413385</wp:posOffset>
                </wp:positionH>
                <wp:positionV relativeFrom="paragraph">
                  <wp:posOffset>162560</wp:posOffset>
                </wp:positionV>
                <wp:extent cx="3326765" cy="1143000"/>
                <wp:effectExtent l="0" t="0" r="2603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proofErr w:type="spell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</w:t>
                            </w:r>
                            <w:proofErr w:type="gram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.К</w:t>
                            </w:r>
                            <w:proofErr w:type="gram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алининская</w:t>
                            </w:r>
                            <w:proofErr w:type="spell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ст.Гривенская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0,1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836A90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ул.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Базарная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</w:t>
                            </w:r>
                            <w:proofErr w:type="gram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Н</w:t>
                            </w:r>
                            <w:proofErr w:type="gram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овониколаевская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8B0CE3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4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-32.55pt;margin-top:12.8pt;width:261.95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proofErr w:type="spell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</w:t>
                      </w:r>
                      <w:proofErr w:type="gram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.К</w:t>
                      </w:r>
                      <w:proofErr w:type="gram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алининская</w:t>
                      </w:r>
                      <w:proofErr w:type="spell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proofErr w:type="spell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ст.Гривенская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0,1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836A90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ул.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Базарная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</w:t>
                      </w:r>
                      <w:proofErr w:type="gram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Н</w:t>
                      </w:r>
                      <w:proofErr w:type="gram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овониколаевская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8B0CE3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4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:rsidR="000D45E8" w:rsidRDefault="008800FC" w:rsidP="000D45E8">
      <w:pPr>
        <w:rPr>
          <w:rFonts w:ascii="Century Gothic" w:hAnsi="Century Gothic" w:cs="Cambria"/>
        </w:rPr>
      </w:pPr>
      <w:r w:rsidRPr="008800FC">
        <w:rPr>
          <w:rFonts w:ascii="Century Gothic" w:hAnsi="Century Gothic" w:cs="Cambria"/>
        </w:rPr>
        <w:t xml:space="preserve"> </w:t>
      </w:r>
      <w:r w:rsidR="006060E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CC51EA5" wp14:editId="01354543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ECE63" wp14:editId="48B071A6">
                <wp:simplePos x="0" y="0"/>
                <wp:positionH relativeFrom="column">
                  <wp:posOffset>-394335</wp:posOffset>
                </wp:positionH>
                <wp:positionV relativeFrom="paragraph">
                  <wp:posOffset>168275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Величковка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»;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3</w:t>
                            </w:r>
                            <w:r w:rsidR="007D1FC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-31.05pt;margin-top:13.25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proofErr w:type="gramStart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ж</w:t>
                      </w:r>
                      <w:proofErr w:type="gramEnd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Величковка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»;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3</w:t>
                      </w:r>
                      <w:r w:rsidR="007D1FC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5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58107A0D" wp14:editId="0B272263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0A666" wp14:editId="4FAC905D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76EF7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B1C9F" wp14:editId="52F5DB9F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4F9FCD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</w:p>
          <w:p w:rsidR="000D45E8" w:rsidRPr="00660AA6" w:rsidRDefault="00660AA6" w:rsidP="00883BF3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>
              <w:rPr>
                <w:rFonts w:ascii="Century Gothic" w:hAnsi="Century Gothic" w:cs="Cambria"/>
                <w:color w:val="002060"/>
              </w:rPr>
              <w:t>35</w:t>
            </w:r>
            <w:r w:rsidR="00793BA5">
              <w:rPr>
                <w:rFonts w:ascii="Century Gothic" w:hAnsi="Century Gothic" w:cs="Cambria"/>
                <w:color w:val="002060"/>
              </w:rPr>
              <w:t>3780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</w:rPr>
              <w:t>.К</w:t>
            </w:r>
            <w:proofErr w:type="gramEnd"/>
            <w:r w:rsidR="00793BA5">
              <w:rPr>
                <w:rFonts w:ascii="Century Gothic" w:hAnsi="Century Gothic" w:cs="Cambria"/>
                <w:color w:val="002060"/>
              </w:rPr>
              <w:t>алининская</w:t>
            </w:r>
            <w:proofErr w:type="spellEnd"/>
            <w:r w:rsidR="000D45E8">
              <w:rPr>
                <w:rFonts w:ascii="Century Gothic" w:hAnsi="Century Gothic" w:cs="Cambria"/>
                <w:color w:val="002060"/>
              </w:rPr>
              <w:t xml:space="preserve">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ул.Ленина</w:t>
            </w:r>
            <w:proofErr w:type="spellEnd"/>
            <w:r w:rsidR="00793BA5">
              <w:rPr>
                <w:rFonts w:ascii="Century Gothic" w:hAnsi="Century Gothic" w:cs="Cambria"/>
                <w:color w:val="002060"/>
              </w:rPr>
              <w:t>, 147</w:t>
            </w:r>
            <w:r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>
              <w:rPr>
                <w:rFonts w:ascii="Century Gothic" w:hAnsi="Century Gothic" w:cs="Cambria"/>
                <w:b/>
                <w:color w:val="002060"/>
              </w:rPr>
              <w:t>(861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63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2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14-56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/2-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20-22</w:t>
            </w:r>
            <w:r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proofErr w:type="spellStart"/>
            <w:r w:rsidR="00883BF3">
              <w:rPr>
                <w:rFonts w:ascii="Century Gothic" w:hAnsi="Century Gothic" w:cs="Cambria"/>
                <w:b/>
                <w:color w:val="002060"/>
                <w:lang w:val="en-US"/>
              </w:rPr>
              <w:t>kalininsky</w:t>
            </w:r>
            <w:proofErr w:type="spellEnd"/>
            <w:r w:rsidR="000D45E8">
              <w:rPr>
                <w:rFonts w:ascii="Century Gothic" w:hAnsi="Century Gothic" w:cs="Cambria"/>
                <w:b/>
                <w:color w:val="002060"/>
              </w:rPr>
              <w:t>@mo.kra</w:t>
            </w:r>
            <w:bookmarkStart w:id="0" w:name="_GoBack"/>
            <w:bookmarkEnd w:id="0"/>
            <w:r w:rsidR="000D45E8">
              <w:rPr>
                <w:rFonts w:ascii="Century Gothic" w:hAnsi="Century Gothic" w:cs="Cambria"/>
                <w:b/>
                <w:color w:val="002060"/>
              </w:rPr>
              <w:t>snodar.ru</w:t>
            </w:r>
          </w:p>
        </w:tc>
      </w:tr>
    </w:tbl>
    <w:p w:rsidR="00BB4B42" w:rsidRDefault="00BB4B42" w:rsidP="00621F84"/>
    <w:sectPr w:rsidR="00BB4B42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C"/>
    <w:rsid w:val="00013C3C"/>
    <w:rsid w:val="00053441"/>
    <w:rsid w:val="00084652"/>
    <w:rsid w:val="00090EB8"/>
    <w:rsid w:val="000C7E44"/>
    <w:rsid w:val="000D0C58"/>
    <w:rsid w:val="000D45E8"/>
    <w:rsid w:val="000D495C"/>
    <w:rsid w:val="000F1BF8"/>
    <w:rsid w:val="000F20DD"/>
    <w:rsid w:val="00137761"/>
    <w:rsid w:val="001405FD"/>
    <w:rsid w:val="00142DDE"/>
    <w:rsid w:val="00146FC1"/>
    <w:rsid w:val="0019487D"/>
    <w:rsid w:val="001B3A5E"/>
    <w:rsid w:val="001E060B"/>
    <w:rsid w:val="001E630A"/>
    <w:rsid w:val="001F07B4"/>
    <w:rsid w:val="001F39B8"/>
    <w:rsid w:val="00205E1A"/>
    <w:rsid w:val="00230DF9"/>
    <w:rsid w:val="00235A9D"/>
    <w:rsid w:val="00235AFF"/>
    <w:rsid w:val="00240022"/>
    <w:rsid w:val="00243FD5"/>
    <w:rsid w:val="00252510"/>
    <w:rsid w:val="002752F7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36F0"/>
    <w:rsid w:val="00305548"/>
    <w:rsid w:val="00365534"/>
    <w:rsid w:val="00382AF1"/>
    <w:rsid w:val="00383F0B"/>
    <w:rsid w:val="00396156"/>
    <w:rsid w:val="003A0C07"/>
    <w:rsid w:val="003A41E8"/>
    <w:rsid w:val="003A69B0"/>
    <w:rsid w:val="003A6FA6"/>
    <w:rsid w:val="003D626C"/>
    <w:rsid w:val="003E605A"/>
    <w:rsid w:val="003F4130"/>
    <w:rsid w:val="00416F5E"/>
    <w:rsid w:val="00420F3C"/>
    <w:rsid w:val="004364F8"/>
    <w:rsid w:val="00443434"/>
    <w:rsid w:val="00452E83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579E5"/>
    <w:rsid w:val="0056393B"/>
    <w:rsid w:val="00567415"/>
    <w:rsid w:val="005676A1"/>
    <w:rsid w:val="005749FD"/>
    <w:rsid w:val="00587FE5"/>
    <w:rsid w:val="00594131"/>
    <w:rsid w:val="005A726A"/>
    <w:rsid w:val="005B204C"/>
    <w:rsid w:val="005C4D7D"/>
    <w:rsid w:val="005C5EA6"/>
    <w:rsid w:val="006047D1"/>
    <w:rsid w:val="006060E0"/>
    <w:rsid w:val="00606716"/>
    <w:rsid w:val="00615DB8"/>
    <w:rsid w:val="00621F84"/>
    <w:rsid w:val="006476E0"/>
    <w:rsid w:val="00657FBF"/>
    <w:rsid w:val="00660AA6"/>
    <w:rsid w:val="006633A5"/>
    <w:rsid w:val="0066520F"/>
    <w:rsid w:val="00693374"/>
    <w:rsid w:val="006A1290"/>
    <w:rsid w:val="006A1A93"/>
    <w:rsid w:val="006A3AC4"/>
    <w:rsid w:val="006A4850"/>
    <w:rsid w:val="006B0A13"/>
    <w:rsid w:val="006B57A9"/>
    <w:rsid w:val="006C5303"/>
    <w:rsid w:val="006D6BA8"/>
    <w:rsid w:val="006E0E52"/>
    <w:rsid w:val="006F373A"/>
    <w:rsid w:val="006F7B3E"/>
    <w:rsid w:val="007019AA"/>
    <w:rsid w:val="00740196"/>
    <w:rsid w:val="0074548F"/>
    <w:rsid w:val="00772623"/>
    <w:rsid w:val="00790970"/>
    <w:rsid w:val="00793BA5"/>
    <w:rsid w:val="007B0E80"/>
    <w:rsid w:val="007D1FC9"/>
    <w:rsid w:val="007D30AD"/>
    <w:rsid w:val="007D6B7B"/>
    <w:rsid w:val="007E1BEB"/>
    <w:rsid w:val="007E42A6"/>
    <w:rsid w:val="007F7C42"/>
    <w:rsid w:val="00813929"/>
    <w:rsid w:val="008168C0"/>
    <w:rsid w:val="00820FEE"/>
    <w:rsid w:val="00836636"/>
    <w:rsid w:val="00836A90"/>
    <w:rsid w:val="008467AD"/>
    <w:rsid w:val="00875F63"/>
    <w:rsid w:val="008800FC"/>
    <w:rsid w:val="00883BF3"/>
    <w:rsid w:val="00885FCC"/>
    <w:rsid w:val="008A7898"/>
    <w:rsid w:val="008B0CE3"/>
    <w:rsid w:val="008B65EC"/>
    <w:rsid w:val="008C581C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36A4B"/>
    <w:rsid w:val="00A56503"/>
    <w:rsid w:val="00A86FE2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D4820"/>
    <w:rsid w:val="00BF035D"/>
    <w:rsid w:val="00BF1B7A"/>
    <w:rsid w:val="00C15E82"/>
    <w:rsid w:val="00C20134"/>
    <w:rsid w:val="00C27132"/>
    <w:rsid w:val="00C40B7B"/>
    <w:rsid w:val="00C45DAA"/>
    <w:rsid w:val="00C6166C"/>
    <w:rsid w:val="00C67ABF"/>
    <w:rsid w:val="00CB76C4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CE0"/>
    <w:rsid w:val="00DB5D73"/>
    <w:rsid w:val="00DF0D8A"/>
    <w:rsid w:val="00DF1643"/>
    <w:rsid w:val="00DF5463"/>
    <w:rsid w:val="00E07BF3"/>
    <w:rsid w:val="00E70145"/>
    <w:rsid w:val="00E9401C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E1D62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user</cp:lastModifiedBy>
  <cp:revision>6</cp:revision>
  <dcterms:created xsi:type="dcterms:W3CDTF">2022-05-19T14:28:00Z</dcterms:created>
  <dcterms:modified xsi:type="dcterms:W3CDTF">2022-12-21T07:59:00Z</dcterms:modified>
</cp:coreProperties>
</file>