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B44" w:rsidRPr="00373871" w:rsidRDefault="00FA3B44" w:rsidP="00492E9B">
      <w:pPr>
        <w:widowControl w:val="0"/>
        <w:snapToGrid w:val="0"/>
      </w:pPr>
      <w:r>
        <w:t xml:space="preserve">                                                                              Приложение 1</w:t>
      </w:r>
    </w:p>
    <w:p w:rsidR="00FA3B44" w:rsidRDefault="00FA3B44" w:rsidP="00492E9B">
      <w:pPr>
        <w:widowControl w:val="0"/>
        <w:snapToGrid w:val="0"/>
      </w:pPr>
      <w:r>
        <w:t xml:space="preserve">                                                                              к постановлению администрации</w:t>
      </w:r>
    </w:p>
    <w:p w:rsidR="00FA3B44" w:rsidRDefault="00FA3B44" w:rsidP="00492E9B">
      <w:pPr>
        <w:widowControl w:val="0"/>
        <w:snapToGrid w:val="0"/>
      </w:pPr>
      <w:r>
        <w:t xml:space="preserve">                                                                              муниципального образования </w:t>
      </w:r>
    </w:p>
    <w:p w:rsidR="00FA3B44" w:rsidRDefault="00FA3B44" w:rsidP="00492E9B">
      <w:pPr>
        <w:widowControl w:val="0"/>
        <w:snapToGrid w:val="0"/>
      </w:pPr>
      <w:r>
        <w:t xml:space="preserve">                                                                              Калининский район</w:t>
      </w:r>
    </w:p>
    <w:p w:rsidR="00FA3B44" w:rsidRDefault="00FA3B44" w:rsidP="00BA35D7">
      <w:pPr>
        <w:overflowPunct w:val="0"/>
        <w:autoSpaceDE w:val="0"/>
        <w:autoSpaceDN w:val="0"/>
        <w:adjustRightInd w:val="0"/>
        <w:outlineLvl w:val="1"/>
      </w:pPr>
      <w:r>
        <w:t xml:space="preserve">                                                                              от 23.03.2020г.  № 262</w:t>
      </w:r>
    </w:p>
    <w:p w:rsidR="00FA3B44" w:rsidRDefault="00FA3B44" w:rsidP="00BA35D7">
      <w:pPr>
        <w:overflowPunct w:val="0"/>
        <w:autoSpaceDE w:val="0"/>
        <w:autoSpaceDN w:val="0"/>
        <w:adjustRightInd w:val="0"/>
        <w:outlineLvl w:val="1"/>
      </w:pPr>
      <w:r>
        <w:t xml:space="preserve">                                       </w:t>
      </w:r>
    </w:p>
    <w:p w:rsidR="00FA3B44" w:rsidRPr="00D86599" w:rsidRDefault="00FA3B44" w:rsidP="002C742C">
      <w:pPr>
        <w:widowControl w:val="0"/>
        <w:tabs>
          <w:tab w:val="left" w:pos="5460"/>
        </w:tabs>
        <w:snapToGrid w:val="0"/>
      </w:pPr>
      <w:r>
        <w:t xml:space="preserve">                                                                              "Приложение</w:t>
      </w:r>
    </w:p>
    <w:p w:rsidR="00FA3B44" w:rsidRPr="00D86599" w:rsidRDefault="00FA3B44" w:rsidP="00492E9B">
      <w:pPr>
        <w:widowControl w:val="0"/>
        <w:snapToGrid w:val="0"/>
        <w:jc w:val="right"/>
      </w:pPr>
    </w:p>
    <w:p w:rsidR="00FA3B44" w:rsidRPr="00D86599" w:rsidRDefault="00FA3B44" w:rsidP="00492E9B">
      <w:pPr>
        <w:widowControl w:val="0"/>
        <w:snapToGrid w:val="0"/>
      </w:pPr>
      <w:r>
        <w:t xml:space="preserve">                                                                              </w:t>
      </w:r>
      <w:r w:rsidRPr="00D86599">
        <w:t>УТВЕРЖДЕНА</w:t>
      </w:r>
    </w:p>
    <w:p w:rsidR="00FA3B44" w:rsidRPr="00D86599" w:rsidRDefault="00FA3B44" w:rsidP="00492E9B">
      <w:pPr>
        <w:widowControl w:val="0"/>
      </w:pPr>
      <w:r>
        <w:t xml:space="preserve">                                                                              </w:t>
      </w:r>
      <w:r w:rsidRPr="00D86599">
        <w:t xml:space="preserve">постановлением администрации </w:t>
      </w:r>
    </w:p>
    <w:p w:rsidR="00FA3B44" w:rsidRPr="00D86599" w:rsidRDefault="00FA3B44" w:rsidP="004319C1">
      <w:pPr>
        <w:widowControl w:val="0"/>
      </w:pPr>
      <w:r>
        <w:t xml:space="preserve">                                                                              </w:t>
      </w:r>
      <w:r w:rsidRPr="00D86599">
        <w:t xml:space="preserve">муниципального образования </w:t>
      </w:r>
    </w:p>
    <w:p w:rsidR="00FA3B44" w:rsidRPr="00D86599" w:rsidRDefault="00FA3B44" w:rsidP="004319C1">
      <w:pPr>
        <w:widowControl w:val="0"/>
      </w:pPr>
      <w:r>
        <w:t xml:space="preserve">                                                                              Калининский </w:t>
      </w:r>
      <w:r w:rsidRPr="00D86599">
        <w:t>район</w:t>
      </w:r>
    </w:p>
    <w:p w:rsidR="00FA3B44" w:rsidRDefault="00FA3B44" w:rsidP="004319C1">
      <w:pPr>
        <w:autoSpaceDE w:val="0"/>
        <w:autoSpaceDN w:val="0"/>
        <w:adjustRightInd w:val="0"/>
      </w:pPr>
      <w:r>
        <w:t xml:space="preserve">                                                                              </w:t>
      </w:r>
      <w:r w:rsidRPr="00A05CF9">
        <w:t xml:space="preserve">от </w:t>
      </w:r>
      <w:r>
        <w:t xml:space="preserve">_____________ </w:t>
      </w:r>
      <w:r w:rsidRPr="00A05CF9">
        <w:t>№</w:t>
      </w:r>
      <w:r>
        <w:t xml:space="preserve"> _____</w:t>
      </w:r>
    </w:p>
    <w:p w:rsidR="00FA3B44" w:rsidRDefault="00FA3B44" w:rsidP="004319C1">
      <w:pPr>
        <w:autoSpaceDE w:val="0"/>
        <w:autoSpaceDN w:val="0"/>
        <w:adjustRightInd w:val="0"/>
      </w:pPr>
      <w:r>
        <w:t xml:space="preserve">                                                                              (в редакции постановления </w:t>
      </w:r>
    </w:p>
    <w:p w:rsidR="00FA3B44" w:rsidRDefault="00FA3B44" w:rsidP="004319C1">
      <w:pPr>
        <w:autoSpaceDE w:val="0"/>
        <w:autoSpaceDN w:val="0"/>
        <w:adjustRightInd w:val="0"/>
      </w:pPr>
      <w:r>
        <w:t xml:space="preserve">                                                                              администрации муниципального</w:t>
      </w:r>
    </w:p>
    <w:p w:rsidR="00FA3B44" w:rsidRDefault="00FA3B44" w:rsidP="004319C1">
      <w:pPr>
        <w:autoSpaceDE w:val="0"/>
        <w:autoSpaceDN w:val="0"/>
        <w:adjustRightInd w:val="0"/>
      </w:pPr>
      <w:r>
        <w:t xml:space="preserve">                                                                              образования Калининский район</w:t>
      </w:r>
    </w:p>
    <w:p w:rsidR="00FA3B44" w:rsidRDefault="00FA3B44" w:rsidP="004319C1">
      <w:pPr>
        <w:autoSpaceDE w:val="0"/>
        <w:autoSpaceDN w:val="0"/>
        <w:adjustRightInd w:val="0"/>
        <w:rPr>
          <w:color w:val="FF0000"/>
          <w:lang w:eastAsia="ru-RU"/>
        </w:rPr>
      </w:pPr>
      <w:r>
        <w:t xml:space="preserve">                                                                              от ____________№ ____)    </w:t>
      </w:r>
    </w:p>
    <w:p w:rsidR="00FA3B44" w:rsidRDefault="00FA3B44" w:rsidP="006A45EC">
      <w:pPr>
        <w:autoSpaceDE w:val="0"/>
        <w:autoSpaceDN w:val="0"/>
        <w:adjustRightInd w:val="0"/>
        <w:jc w:val="center"/>
        <w:rPr>
          <w:color w:val="FF0000"/>
          <w:lang w:eastAsia="ru-RU"/>
        </w:rPr>
      </w:pPr>
    </w:p>
    <w:p w:rsidR="00FA3B44" w:rsidRDefault="00FA3B44" w:rsidP="006A45EC">
      <w:pPr>
        <w:autoSpaceDE w:val="0"/>
        <w:autoSpaceDN w:val="0"/>
        <w:adjustRightInd w:val="0"/>
        <w:jc w:val="center"/>
        <w:rPr>
          <w:color w:val="FF0000"/>
          <w:lang w:eastAsia="ru-RU"/>
        </w:rPr>
      </w:pPr>
    </w:p>
    <w:p w:rsidR="00FA3B44" w:rsidRDefault="00FA3B44" w:rsidP="006A45EC">
      <w:pPr>
        <w:autoSpaceDE w:val="0"/>
        <w:autoSpaceDN w:val="0"/>
        <w:adjustRightInd w:val="0"/>
        <w:jc w:val="center"/>
        <w:rPr>
          <w:color w:val="FF0000"/>
          <w:lang w:eastAsia="ru-RU"/>
        </w:rPr>
      </w:pPr>
    </w:p>
    <w:p w:rsidR="00FA3B44" w:rsidRDefault="00FA3B44" w:rsidP="006A45EC">
      <w:pPr>
        <w:autoSpaceDE w:val="0"/>
        <w:autoSpaceDN w:val="0"/>
        <w:adjustRightInd w:val="0"/>
        <w:jc w:val="center"/>
        <w:rPr>
          <w:color w:val="FF0000"/>
          <w:lang w:eastAsia="ru-RU"/>
        </w:rPr>
      </w:pPr>
    </w:p>
    <w:p w:rsidR="00FA3B44" w:rsidRDefault="00FA3B44" w:rsidP="006A45EC">
      <w:pPr>
        <w:autoSpaceDE w:val="0"/>
        <w:autoSpaceDN w:val="0"/>
        <w:adjustRightInd w:val="0"/>
        <w:jc w:val="center"/>
        <w:rPr>
          <w:color w:val="FF0000"/>
          <w:lang w:eastAsia="ru-RU"/>
        </w:rPr>
      </w:pPr>
    </w:p>
    <w:p w:rsidR="00FA3B44" w:rsidRDefault="00FA3B44" w:rsidP="006A45EC">
      <w:pPr>
        <w:autoSpaceDE w:val="0"/>
        <w:autoSpaceDN w:val="0"/>
        <w:adjustRightInd w:val="0"/>
        <w:jc w:val="center"/>
        <w:rPr>
          <w:color w:val="FF0000"/>
          <w:lang w:eastAsia="ru-RU"/>
        </w:rPr>
      </w:pPr>
    </w:p>
    <w:p w:rsidR="00FA3B44" w:rsidRDefault="00FA3B44" w:rsidP="006A45EC">
      <w:pPr>
        <w:autoSpaceDE w:val="0"/>
        <w:autoSpaceDN w:val="0"/>
        <w:adjustRightInd w:val="0"/>
        <w:jc w:val="center"/>
        <w:rPr>
          <w:color w:val="FF0000"/>
          <w:lang w:eastAsia="ru-RU"/>
        </w:rPr>
      </w:pPr>
    </w:p>
    <w:p w:rsidR="00FA3B44" w:rsidRDefault="00FA3B44" w:rsidP="006A45EC">
      <w:pPr>
        <w:autoSpaceDE w:val="0"/>
        <w:autoSpaceDN w:val="0"/>
        <w:adjustRightInd w:val="0"/>
        <w:jc w:val="center"/>
        <w:rPr>
          <w:color w:val="FF0000"/>
          <w:lang w:eastAsia="ru-RU"/>
        </w:rPr>
      </w:pPr>
    </w:p>
    <w:p w:rsidR="00FA3B44" w:rsidRDefault="00FA3B44" w:rsidP="006A45E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 w:rsidRPr="00447663">
        <w:rPr>
          <w:b/>
          <w:bCs/>
          <w:lang w:eastAsia="ru-RU"/>
        </w:rPr>
        <w:t>М</w:t>
      </w:r>
      <w:r>
        <w:rPr>
          <w:b/>
          <w:bCs/>
          <w:lang w:eastAsia="ru-RU"/>
        </w:rPr>
        <w:t>УНИЦИПАЛЬНАЯ ПРОГРАММА</w:t>
      </w:r>
    </w:p>
    <w:p w:rsidR="00FA3B44" w:rsidRPr="00447663" w:rsidRDefault="00FA3B44" w:rsidP="006A45E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>муниципального образования Калининский район</w:t>
      </w:r>
    </w:p>
    <w:p w:rsidR="00FA3B44" w:rsidRPr="00447663" w:rsidRDefault="00FA3B44" w:rsidP="006A45E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 xml:space="preserve"> "Р</w:t>
      </w:r>
      <w:r w:rsidRPr="00447663">
        <w:rPr>
          <w:b/>
          <w:bCs/>
          <w:lang w:eastAsia="ru-RU"/>
        </w:rPr>
        <w:t>азвитие</w:t>
      </w:r>
      <w:r>
        <w:rPr>
          <w:b/>
          <w:bCs/>
          <w:lang w:eastAsia="ru-RU"/>
        </w:rPr>
        <w:t xml:space="preserve"> экономики</w:t>
      </w:r>
      <w:r w:rsidRPr="00447663">
        <w:rPr>
          <w:b/>
          <w:bCs/>
          <w:lang w:eastAsia="ru-RU"/>
        </w:rPr>
        <w:t xml:space="preserve"> муниципального образования </w:t>
      </w:r>
    </w:p>
    <w:p w:rsidR="00FA3B44" w:rsidRPr="00447663" w:rsidRDefault="00FA3B44" w:rsidP="006A45E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>Калининский район" на 2015 – 2020</w:t>
      </w:r>
      <w:r w:rsidRPr="00447663">
        <w:rPr>
          <w:b/>
          <w:bCs/>
          <w:lang w:eastAsia="ru-RU"/>
        </w:rPr>
        <w:t xml:space="preserve"> годы</w:t>
      </w:r>
    </w:p>
    <w:p w:rsidR="00FA3B44" w:rsidRDefault="00FA3B44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FA3B44" w:rsidRDefault="00FA3B44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FA3B44" w:rsidRDefault="00FA3B44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FA3B44" w:rsidRDefault="00FA3B44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FA3B44" w:rsidRDefault="00FA3B44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FA3B44" w:rsidRDefault="00FA3B44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FA3B44" w:rsidRDefault="00FA3B44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FA3B44" w:rsidRDefault="00FA3B44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FA3B44" w:rsidRDefault="00FA3B44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FA3B44" w:rsidRDefault="00FA3B44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FA3B44" w:rsidRDefault="00FA3B44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FA3B44" w:rsidRDefault="00FA3B44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FA3B44" w:rsidRDefault="00FA3B44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FA3B44" w:rsidRDefault="00FA3B44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FA3B44" w:rsidRDefault="00FA3B44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FA3B44" w:rsidRDefault="00FA3B44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FA3B44" w:rsidRDefault="00FA3B44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FA3B44" w:rsidRDefault="00FA3B44" w:rsidP="006A45E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</w:p>
    <w:p w:rsidR="00FA3B44" w:rsidRDefault="00FA3B44" w:rsidP="006A45E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</w:p>
    <w:p w:rsidR="00FA3B44" w:rsidRPr="006E16C9" w:rsidRDefault="00FA3B44" w:rsidP="006A45E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 w:rsidRPr="006E16C9">
        <w:rPr>
          <w:b/>
          <w:bCs/>
          <w:lang w:eastAsia="ru-RU"/>
        </w:rPr>
        <w:t>ПАСПОРТ</w:t>
      </w:r>
    </w:p>
    <w:p w:rsidR="00FA3B44" w:rsidRDefault="00FA3B44" w:rsidP="006A45E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 w:rsidRPr="00447663">
        <w:rPr>
          <w:b/>
          <w:bCs/>
          <w:lang w:eastAsia="ru-RU"/>
        </w:rPr>
        <w:t>муниципальной программы</w:t>
      </w:r>
      <w:r>
        <w:rPr>
          <w:b/>
          <w:bCs/>
          <w:lang w:eastAsia="ru-RU"/>
        </w:rPr>
        <w:t xml:space="preserve"> </w:t>
      </w:r>
    </w:p>
    <w:p w:rsidR="00FA3B44" w:rsidRPr="00447663" w:rsidRDefault="00FA3B44" w:rsidP="006A45E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>муниципального образования Калининский район</w:t>
      </w:r>
    </w:p>
    <w:p w:rsidR="00FA3B44" w:rsidRPr="00447663" w:rsidRDefault="00FA3B44" w:rsidP="006A45E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 xml:space="preserve"> "Р</w:t>
      </w:r>
      <w:r w:rsidRPr="00447663">
        <w:rPr>
          <w:b/>
          <w:bCs/>
          <w:lang w:eastAsia="ru-RU"/>
        </w:rPr>
        <w:t>азвитие</w:t>
      </w:r>
      <w:r>
        <w:rPr>
          <w:b/>
          <w:bCs/>
          <w:lang w:eastAsia="ru-RU"/>
        </w:rPr>
        <w:t xml:space="preserve"> экономики</w:t>
      </w:r>
      <w:r w:rsidRPr="00447663">
        <w:rPr>
          <w:b/>
          <w:bCs/>
          <w:lang w:eastAsia="ru-RU"/>
        </w:rPr>
        <w:t xml:space="preserve"> муниципального образования </w:t>
      </w:r>
    </w:p>
    <w:p w:rsidR="00FA3B44" w:rsidRPr="00447663" w:rsidRDefault="00FA3B44" w:rsidP="006A45E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>Калининский район" на 2015 – 2020</w:t>
      </w:r>
      <w:r w:rsidRPr="00447663">
        <w:rPr>
          <w:b/>
          <w:bCs/>
          <w:lang w:eastAsia="ru-RU"/>
        </w:rPr>
        <w:t xml:space="preserve"> годы</w:t>
      </w:r>
    </w:p>
    <w:p w:rsidR="00FA3B44" w:rsidRPr="00447663" w:rsidRDefault="00FA3B44" w:rsidP="006A45E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</w:p>
    <w:p w:rsidR="00FA3B44" w:rsidRPr="00AB679C" w:rsidRDefault="00FA3B44" w:rsidP="006A45EC">
      <w:pPr>
        <w:autoSpaceDE w:val="0"/>
        <w:autoSpaceDN w:val="0"/>
        <w:adjustRightInd w:val="0"/>
        <w:ind w:left="540"/>
        <w:rPr>
          <w:lang w:eastAsia="ru-RU"/>
        </w:rPr>
      </w:pPr>
    </w:p>
    <w:tbl>
      <w:tblPr>
        <w:tblW w:w="9768" w:type="dxa"/>
        <w:tblInd w:w="-106" w:type="dxa"/>
        <w:tblLook w:val="01E0"/>
      </w:tblPr>
      <w:tblGrid>
        <w:gridCol w:w="4151"/>
        <w:gridCol w:w="637"/>
        <w:gridCol w:w="4980"/>
      </w:tblGrid>
      <w:tr w:rsidR="00FA3B44" w:rsidRPr="00AB679C">
        <w:tc>
          <w:tcPr>
            <w:tcW w:w="4151" w:type="dxa"/>
          </w:tcPr>
          <w:p w:rsidR="00FA3B44" w:rsidRDefault="00FA3B44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637" w:type="dxa"/>
          </w:tcPr>
          <w:p w:rsidR="00FA3B44" w:rsidRPr="00AB679C" w:rsidRDefault="00FA3B44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980" w:type="dxa"/>
          </w:tcPr>
          <w:p w:rsidR="00FA3B44" w:rsidRPr="00AB679C" w:rsidRDefault="00FA3B44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</w:tr>
      <w:tr w:rsidR="00FA3B44" w:rsidRPr="00AB679C">
        <w:tc>
          <w:tcPr>
            <w:tcW w:w="4151" w:type="dxa"/>
          </w:tcPr>
          <w:p w:rsidR="00FA3B44" w:rsidRPr="00AB679C" w:rsidRDefault="00FA3B44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 xml:space="preserve">Координатор </w:t>
            </w:r>
            <w:r w:rsidRPr="00B164F5">
              <w:rPr>
                <w:lang w:eastAsia="ru-RU"/>
              </w:rPr>
              <w:t xml:space="preserve">муниципальной </w:t>
            </w:r>
            <w:r>
              <w:rPr>
                <w:lang w:eastAsia="ru-RU"/>
              </w:rPr>
              <w:t>программы</w:t>
            </w:r>
          </w:p>
        </w:tc>
        <w:tc>
          <w:tcPr>
            <w:tcW w:w="637" w:type="dxa"/>
          </w:tcPr>
          <w:p w:rsidR="00FA3B44" w:rsidRPr="00AB679C" w:rsidRDefault="00FA3B44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980" w:type="dxa"/>
          </w:tcPr>
          <w:p w:rsidR="00FA3B44" w:rsidRPr="006B5147" w:rsidRDefault="00FA3B44" w:rsidP="006A45EC">
            <w:pPr>
              <w:tabs>
                <w:tab w:val="left" w:pos="36"/>
              </w:tabs>
              <w:overflowPunct w:val="0"/>
              <w:autoSpaceDE w:val="0"/>
              <w:autoSpaceDN w:val="0"/>
              <w:adjustRightInd w:val="0"/>
              <w:ind w:left="-110"/>
              <w:rPr>
                <w:lang w:eastAsia="ru-RU"/>
              </w:rPr>
            </w:pPr>
            <w:r>
              <w:rPr>
                <w:lang w:eastAsia="ru-RU"/>
              </w:rPr>
              <w:t>управление экономики администрации муниципального образования Калининский район</w:t>
            </w:r>
          </w:p>
        </w:tc>
      </w:tr>
      <w:tr w:rsidR="00FA3B44" w:rsidRPr="00AB679C">
        <w:tc>
          <w:tcPr>
            <w:tcW w:w="4151" w:type="dxa"/>
          </w:tcPr>
          <w:p w:rsidR="00FA3B44" w:rsidRDefault="00FA3B44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637" w:type="dxa"/>
          </w:tcPr>
          <w:p w:rsidR="00FA3B44" w:rsidRPr="00AB679C" w:rsidRDefault="00FA3B44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980" w:type="dxa"/>
          </w:tcPr>
          <w:p w:rsidR="00FA3B44" w:rsidRPr="00AB679C" w:rsidRDefault="00FA3B44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</w:tr>
      <w:tr w:rsidR="00FA3B44" w:rsidRPr="00AB679C">
        <w:tc>
          <w:tcPr>
            <w:tcW w:w="4151" w:type="dxa"/>
          </w:tcPr>
          <w:p w:rsidR="00FA3B44" w:rsidRDefault="00FA3B44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 xml:space="preserve">Координаторы подпрограмм </w:t>
            </w:r>
          </w:p>
          <w:p w:rsidR="00FA3B44" w:rsidRDefault="00FA3B44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муниципальной программы</w:t>
            </w:r>
          </w:p>
        </w:tc>
        <w:tc>
          <w:tcPr>
            <w:tcW w:w="637" w:type="dxa"/>
          </w:tcPr>
          <w:p w:rsidR="00FA3B44" w:rsidRPr="00AB679C" w:rsidRDefault="00FA3B44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980" w:type="dxa"/>
          </w:tcPr>
          <w:p w:rsidR="00FA3B44" w:rsidRPr="00AB679C" w:rsidRDefault="00FA3B44" w:rsidP="0009675F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 xml:space="preserve">управление экономики администрации муниципального образования Калининский район </w:t>
            </w:r>
          </w:p>
        </w:tc>
      </w:tr>
      <w:tr w:rsidR="00FA3B44" w:rsidRPr="00AB679C">
        <w:tc>
          <w:tcPr>
            <w:tcW w:w="4151" w:type="dxa"/>
          </w:tcPr>
          <w:p w:rsidR="00FA3B44" w:rsidRDefault="00FA3B44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637" w:type="dxa"/>
          </w:tcPr>
          <w:p w:rsidR="00FA3B44" w:rsidRPr="00AB679C" w:rsidRDefault="00FA3B44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980" w:type="dxa"/>
          </w:tcPr>
          <w:p w:rsidR="00FA3B44" w:rsidRPr="00AB679C" w:rsidRDefault="00FA3B44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</w:tr>
      <w:tr w:rsidR="00FA3B44" w:rsidRPr="00AB679C">
        <w:tc>
          <w:tcPr>
            <w:tcW w:w="4151" w:type="dxa"/>
          </w:tcPr>
          <w:p w:rsidR="00FA3B44" w:rsidRDefault="00FA3B44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 xml:space="preserve">Участники муниципальной </w:t>
            </w:r>
          </w:p>
          <w:p w:rsidR="00FA3B44" w:rsidRDefault="00FA3B44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программы</w:t>
            </w:r>
          </w:p>
        </w:tc>
        <w:tc>
          <w:tcPr>
            <w:tcW w:w="637" w:type="dxa"/>
          </w:tcPr>
          <w:p w:rsidR="00FA3B44" w:rsidRPr="00AB679C" w:rsidRDefault="00FA3B44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980" w:type="dxa"/>
          </w:tcPr>
          <w:p w:rsidR="00FA3B44" w:rsidRPr="00C86AB0" w:rsidRDefault="00FA3B44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у</w:t>
            </w:r>
            <w:r w:rsidRPr="00C86AB0">
              <w:rPr>
                <w:lang w:eastAsia="ru-RU"/>
              </w:rPr>
              <w:t>правление экономики администрации муниципальног</w:t>
            </w:r>
            <w:r>
              <w:rPr>
                <w:lang w:eastAsia="ru-RU"/>
              </w:rPr>
              <w:t>о образования Калининский район,</w:t>
            </w:r>
          </w:p>
          <w:p w:rsidR="00FA3B44" w:rsidRDefault="00FA3B44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муниципальное казенное учреждение "Сельскохозяйственный информационно-консультационный центр",</w:t>
            </w:r>
          </w:p>
          <w:p w:rsidR="00FA3B44" w:rsidRPr="00C86AB0" w:rsidRDefault="00FA3B44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C82E0A">
              <w:rPr>
                <w:lang w:eastAsia="ru-RU"/>
              </w:rPr>
              <w:t>управление правовых и имущественных отношений администрации муниципального образования Калининский район</w:t>
            </w:r>
            <w:r>
              <w:rPr>
                <w:lang w:eastAsia="ru-RU"/>
              </w:rPr>
              <w:t>; администрация муниципального образования Калининский район</w:t>
            </w:r>
          </w:p>
        </w:tc>
      </w:tr>
      <w:tr w:rsidR="00FA3B44" w:rsidRPr="00AB679C">
        <w:tc>
          <w:tcPr>
            <w:tcW w:w="4151" w:type="dxa"/>
          </w:tcPr>
          <w:p w:rsidR="00FA3B44" w:rsidRDefault="00FA3B44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637" w:type="dxa"/>
          </w:tcPr>
          <w:p w:rsidR="00FA3B44" w:rsidRPr="00AB679C" w:rsidRDefault="00FA3B44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980" w:type="dxa"/>
          </w:tcPr>
          <w:p w:rsidR="00FA3B44" w:rsidRPr="00AB679C" w:rsidRDefault="00FA3B44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</w:tr>
      <w:tr w:rsidR="00FA3B44" w:rsidRPr="00AB679C">
        <w:tc>
          <w:tcPr>
            <w:tcW w:w="4151" w:type="dxa"/>
          </w:tcPr>
          <w:p w:rsidR="00FA3B44" w:rsidRDefault="00FA3B44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Подпрограммы муниципальной программы</w:t>
            </w:r>
          </w:p>
        </w:tc>
        <w:tc>
          <w:tcPr>
            <w:tcW w:w="637" w:type="dxa"/>
          </w:tcPr>
          <w:p w:rsidR="00FA3B44" w:rsidRPr="00AB679C" w:rsidRDefault="00FA3B44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980" w:type="dxa"/>
          </w:tcPr>
          <w:p w:rsidR="00FA3B44" w:rsidRDefault="00FA3B44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 xml:space="preserve">1) "Поддержка и развитие малого и среднего предпринимательства на территории муниципального образования Калининский район на 2015-2020 годы", </w:t>
            </w:r>
          </w:p>
          <w:p w:rsidR="00FA3B44" w:rsidRDefault="00FA3B44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  <w:p w:rsidR="00FA3B44" w:rsidRPr="00AB679C" w:rsidRDefault="00FA3B44" w:rsidP="00635F4B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2) "Развитие инвестиционного потенциала муниципального образования Калининский район на 2015-2020 годы".</w:t>
            </w:r>
          </w:p>
        </w:tc>
      </w:tr>
      <w:tr w:rsidR="00FA3B44" w:rsidRPr="00AB679C">
        <w:tc>
          <w:tcPr>
            <w:tcW w:w="4151" w:type="dxa"/>
          </w:tcPr>
          <w:p w:rsidR="00FA3B44" w:rsidRDefault="00FA3B44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637" w:type="dxa"/>
          </w:tcPr>
          <w:p w:rsidR="00FA3B44" w:rsidRPr="00AB679C" w:rsidRDefault="00FA3B44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980" w:type="dxa"/>
          </w:tcPr>
          <w:p w:rsidR="00FA3B44" w:rsidRPr="00AB679C" w:rsidRDefault="00FA3B44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</w:tr>
      <w:tr w:rsidR="00FA3B44" w:rsidRPr="00AB679C">
        <w:tc>
          <w:tcPr>
            <w:tcW w:w="4151" w:type="dxa"/>
          </w:tcPr>
          <w:p w:rsidR="00FA3B44" w:rsidRDefault="00FA3B44" w:rsidP="00407993">
            <w:pPr>
              <w:overflowPunct w:val="0"/>
              <w:autoSpaceDE w:val="0"/>
              <w:autoSpaceDN w:val="0"/>
              <w:adjustRightInd w:val="0"/>
            </w:pPr>
            <w:r>
              <w:t xml:space="preserve">Ведомственные целевые </w:t>
            </w:r>
          </w:p>
          <w:p w:rsidR="00FA3B44" w:rsidRDefault="00FA3B44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t>программы</w:t>
            </w:r>
          </w:p>
        </w:tc>
        <w:tc>
          <w:tcPr>
            <w:tcW w:w="637" w:type="dxa"/>
          </w:tcPr>
          <w:p w:rsidR="00FA3B44" w:rsidRPr="00AB679C" w:rsidRDefault="00FA3B44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980" w:type="dxa"/>
          </w:tcPr>
          <w:p w:rsidR="00FA3B44" w:rsidRPr="00AB679C" w:rsidRDefault="00FA3B44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не предусмотрены</w:t>
            </w:r>
          </w:p>
        </w:tc>
      </w:tr>
      <w:tr w:rsidR="00FA3B44" w:rsidRPr="00AB679C">
        <w:tc>
          <w:tcPr>
            <w:tcW w:w="4151" w:type="dxa"/>
          </w:tcPr>
          <w:p w:rsidR="00FA3B44" w:rsidRDefault="00FA3B44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637" w:type="dxa"/>
          </w:tcPr>
          <w:p w:rsidR="00FA3B44" w:rsidRPr="00AB679C" w:rsidRDefault="00FA3B44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980" w:type="dxa"/>
          </w:tcPr>
          <w:p w:rsidR="00FA3B44" w:rsidRPr="00D20BC5" w:rsidRDefault="00FA3B44" w:rsidP="00407993">
            <w:pPr>
              <w:overflowPunct w:val="0"/>
              <w:autoSpaceDE w:val="0"/>
              <w:autoSpaceDN w:val="0"/>
              <w:adjustRightInd w:val="0"/>
              <w:rPr>
                <w:highlight w:val="green"/>
                <w:lang w:eastAsia="ru-RU"/>
              </w:rPr>
            </w:pPr>
          </w:p>
        </w:tc>
      </w:tr>
      <w:tr w:rsidR="00FA3B44" w:rsidRPr="00AB679C">
        <w:tc>
          <w:tcPr>
            <w:tcW w:w="4151" w:type="dxa"/>
          </w:tcPr>
          <w:p w:rsidR="00FA3B44" w:rsidRDefault="00FA3B44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 xml:space="preserve">Цели муниципальной </w:t>
            </w:r>
          </w:p>
          <w:p w:rsidR="00FA3B44" w:rsidRDefault="00FA3B44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программы</w:t>
            </w:r>
          </w:p>
        </w:tc>
        <w:tc>
          <w:tcPr>
            <w:tcW w:w="637" w:type="dxa"/>
          </w:tcPr>
          <w:p w:rsidR="00FA3B44" w:rsidRPr="00AB679C" w:rsidRDefault="00FA3B44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980" w:type="dxa"/>
          </w:tcPr>
          <w:p w:rsidR="00FA3B44" w:rsidRDefault="00FA3B44" w:rsidP="00441D7B">
            <w:pPr>
              <w:overflowPunct w:val="0"/>
              <w:autoSpaceDE w:val="0"/>
              <w:autoSpaceDN w:val="0"/>
              <w:adjustRightInd w:val="0"/>
            </w:pPr>
            <w:r>
              <w:t xml:space="preserve">1) повышение уровня жизни населения муниципального образования Калининский район, </w:t>
            </w:r>
          </w:p>
          <w:p w:rsidR="00FA3B44" w:rsidRDefault="00FA3B44" w:rsidP="00441D7B">
            <w:pPr>
              <w:overflowPunct w:val="0"/>
              <w:autoSpaceDE w:val="0"/>
              <w:autoSpaceDN w:val="0"/>
              <w:adjustRightInd w:val="0"/>
            </w:pPr>
          </w:p>
          <w:p w:rsidR="00FA3B44" w:rsidRDefault="00FA3B44" w:rsidP="00441D7B">
            <w:pPr>
              <w:overflowPunct w:val="0"/>
              <w:autoSpaceDE w:val="0"/>
              <w:autoSpaceDN w:val="0"/>
              <w:adjustRightInd w:val="0"/>
            </w:pPr>
            <w:r>
              <w:t xml:space="preserve">2) развитие малого и среднего бизнеса на территории муниципального образования Калининский район, </w:t>
            </w:r>
          </w:p>
          <w:p w:rsidR="00FA3B44" w:rsidRDefault="00FA3B44" w:rsidP="00441D7B">
            <w:pPr>
              <w:overflowPunct w:val="0"/>
              <w:autoSpaceDE w:val="0"/>
              <w:autoSpaceDN w:val="0"/>
              <w:adjustRightInd w:val="0"/>
            </w:pPr>
          </w:p>
          <w:p w:rsidR="00FA3B44" w:rsidRDefault="00FA3B44" w:rsidP="00441D7B">
            <w:pPr>
              <w:overflowPunct w:val="0"/>
              <w:autoSpaceDE w:val="0"/>
              <w:autoSpaceDN w:val="0"/>
              <w:adjustRightInd w:val="0"/>
            </w:pPr>
            <w:r>
              <w:t xml:space="preserve">3) создание благоприятного инвестиционного климата на территории муниципального образования Калининский район. </w:t>
            </w:r>
          </w:p>
          <w:p w:rsidR="00FA3B44" w:rsidRPr="00D20BC5" w:rsidRDefault="00FA3B44" w:rsidP="00441D7B">
            <w:pPr>
              <w:overflowPunct w:val="0"/>
              <w:autoSpaceDE w:val="0"/>
              <w:autoSpaceDN w:val="0"/>
              <w:adjustRightInd w:val="0"/>
              <w:rPr>
                <w:highlight w:val="green"/>
                <w:lang w:eastAsia="ru-RU"/>
              </w:rPr>
            </w:pPr>
          </w:p>
        </w:tc>
      </w:tr>
      <w:tr w:rsidR="00FA3B44" w:rsidRPr="00AB679C">
        <w:tc>
          <w:tcPr>
            <w:tcW w:w="4151" w:type="dxa"/>
          </w:tcPr>
          <w:p w:rsidR="00FA3B44" w:rsidRDefault="00FA3B44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637" w:type="dxa"/>
          </w:tcPr>
          <w:p w:rsidR="00FA3B44" w:rsidRPr="00AB679C" w:rsidRDefault="00FA3B44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980" w:type="dxa"/>
          </w:tcPr>
          <w:p w:rsidR="00FA3B44" w:rsidRPr="00D20BC5" w:rsidRDefault="00FA3B44" w:rsidP="00407993">
            <w:pPr>
              <w:overflowPunct w:val="0"/>
              <w:autoSpaceDE w:val="0"/>
              <w:autoSpaceDN w:val="0"/>
              <w:adjustRightInd w:val="0"/>
              <w:rPr>
                <w:highlight w:val="green"/>
                <w:lang w:eastAsia="ru-RU"/>
              </w:rPr>
            </w:pPr>
          </w:p>
        </w:tc>
      </w:tr>
      <w:tr w:rsidR="00FA3B44" w:rsidRPr="00AB679C">
        <w:tc>
          <w:tcPr>
            <w:tcW w:w="4151" w:type="dxa"/>
          </w:tcPr>
          <w:p w:rsidR="00FA3B44" w:rsidRDefault="00FA3B44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 xml:space="preserve">Задачи муниципальной </w:t>
            </w:r>
          </w:p>
          <w:p w:rsidR="00FA3B44" w:rsidRDefault="00FA3B44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программы</w:t>
            </w:r>
          </w:p>
        </w:tc>
        <w:tc>
          <w:tcPr>
            <w:tcW w:w="637" w:type="dxa"/>
          </w:tcPr>
          <w:p w:rsidR="00FA3B44" w:rsidRPr="00AB679C" w:rsidRDefault="00FA3B44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980" w:type="dxa"/>
          </w:tcPr>
          <w:p w:rsidR="00FA3B44" w:rsidRDefault="00FA3B44" w:rsidP="00134065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1) создание благоприятных условий для стабильного повышения уровня жизни населения муниципального образования Калининский район, </w:t>
            </w:r>
          </w:p>
          <w:p w:rsidR="00FA3B44" w:rsidRDefault="00FA3B44" w:rsidP="00134065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B44" w:rsidRDefault="00FA3B44" w:rsidP="00134065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с</w:t>
            </w:r>
            <w:r w:rsidRPr="00441D7B">
              <w:rPr>
                <w:rFonts w:ascii="Times New Roman" w:hAnsi="Times New Roman" w:cs="Times New Roman"/>
                <w:sz w:val="28"/>
                <w:szCs w:val="28"/>
              </w:rPr>
              <w:t xml:space="preserve">оздание благоприятных условий для ведения предпринимательской деятельности в Калининском районе, увеличение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годового </w:t>
            </w:r>
            <w:r w:rsidRPr="00441D7B">
              <w:rPr>
                <w:rFonts w:ascii="Times New Roman" w:hAnsi="Times New Roman" w:cs="Times New Roman"/>
                <w:sz w:val="28"/>
                <w:szCs w:val="28"/>
              </w:rPr>
              <w:t xml:space="preserve">оборота субъектов малого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среднего предпринимательства, </w:t>
            </w:r>
          </w:p>
          <w:p w:rsidR="00FA3B44" w:rsidRDefault="00FA3B44" w:rsidP="00134065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B44" w:rsidRDefault="00FA3B44" w:rsidP="00134065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441D7B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441D7B">
              <w:rPr>
                <w:rFonts w:ascii="Times New Roman" w:hAnsi="Times New Roman" w:cs="Times New Roman"/>
                <w:sz w:val="28"/>
                <w:szCs w:val="28"/>
              </w:rPr>
              <w:t xml:space="preserve">ривлечение инвестиций в экономику муниципального образования Калининский район, создание новых рабочих мест за счет реализации инвестиционных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проектов в Калининском районе.</w:t>
            </w:r>
          </w:p>
          <w:p w:rsidR="00FA3B44" w:rsidRPr="007320B2" w:rsidRDefault="00FA3B44" w:rsidP="00134065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3B44" w:rsidRPr="00AB679C">
        <w:tc>
          <w:tcPr>
            <w:tcW w:w="4151" w:type="dxa"/>
          </w:tcPr>
          <w:p w:rsidR="00FA3B44" w:rsidRDefault="00FA3B44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637" w:type="dxa"/>
          </w:tcPr>
          <w:p w:rsidR="00FA3B44" w:rsidRPr="00AB679C" w:rsidRDefault="00FA3B44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980" w:type="dxa"/>
          </w:tcPr>
          <w:p w:rsidR="00FA3B44" w:rsidRPr="00D20BC5" w:rsidRDefault="00FA3B44" w:rsidP="00407993">
            <w:pPr>
              <w:overflowPunct w:val="0"/>
              <w:autoSpaceDE w:val="0"/>
              <w:autoSpaceDN w:val="0"/>
              <w:adjustRightInd w:val="0"/>
              <w:rPr>
                <w:highlight w:val="green"/>
                <w:lang w:eastAsia="ru-RU"/>
              </w:rPr>
            </w:pPr>
          </w:p>
        </w:tc>
      </w:tr>
      <w:tr w:rsidR="00FA3B44" w:rsidRPr="00D14D2F">
        <w:tc>
          <w:tcPr>
            <w:tcW w:w="4151" w:type="dxa"/>
          </w:tcPr>
          <w:p w:rsidR="00FA3B44" w:rsidRPr="00D14D2F" w:rsidRDefault="00FA3B44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D14D2F">
              <w:rPr>
                <w:lang w:eastAsia="ru-RU"/>
              </w:rPr>
              <w:t>Перечень целевых показателей муниципальной программы</w:t>
            </w:r>
          </w:p>
        </w:tc>
        <w:tc>
          <w:tcPr>
            <w:tcW w:w="637" w:type="dxa"/>
          </w:tcPr>
          <w:p w:rsidR="00FA3B44" w:rsidRPr="00D14D2F" w:rsidRDefault="00FA3B44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980" w:type="dxa"/>
          </w:tcPr>
          <w:p w:rsidR="00FA3B44" w:rsidRPr="00D14D2F" w:rsidRDefault="00FA3B44" w:rsidP="00407993">
            <w:pPr>
              <w:overflowPunct w:val="0"/>
              <w:autoSpaceDE w:val="0"/>
              <w:autoSpaceDN w:val="0"/>
              <w:adjustRightInd w:val="0"/>
            </w:pPr>
            <w:r w:rsidRPr="00D14D2F">
              <w:t xml:space="preserve">1) количество занятых в экономике муниципального образования Калининский район (тыс. чел.), </w:t>
            </w:r>
          </w:p>
          <w:p w:rsidR="00FA3B44" w:rsidRPr="00D14D2F" w:rsidRDefault="00FA3B44" w:rsidP="00407993">
            <w:pPr>
              <w:overflowPunct w:val="0"/>
              <w:autoSpaceDE w:val="0"/>
              <w:autoSpaceDN w:val="0"/>
              <w:adjustRightInd w:val="0"/>
            </w:pPr>
          </w:p>
          <w:p w:rsidR="00FA3B44" w:rsidRPr="00D14D2F" w:rsidRDefault="00FA3B44" w:rsidP="00407993">
            <w:pPr>
              <w:overflowPunct w:val="0"/>
              <w:autoSpaceDE w:val="0"/>
              <w:autoSpaceDN w:val="0"/>
              <w:adjustRightInd w:val="0"/>
            </w:pPr>
            <w:r w:rsidRPr="00D14D2F">
              <w:t>2) количество субъектов малого и среднего предпринимательства в муниципальном образовании Калининский район (единиц), 2.1 Годовой оборот субъектов малого и среднего предпринимательства муниципального образования Калининский район (млн. руб),</w:t>
            </w:r>
          </w:p>
          <w:p w:rsidR="00FA3B44" w:rsidRPr="00D14D2F" w:rsidRDefault="00FA3B44" w:rsidP="00407993">
            <w:pPr>
              <w:overflowPunct w:val="0"/>
              <w:autoSpaceDE w:val="0"/>
              <w:autoSpaceDN w:val="0"/>
              <w:adjustRightInd w:val="0"/>
            </w:pPr>
          </w:p>
          <w:p w:rsidR="00FA3B44" w:rsidRPr="00D14D2F" w:rsidRDefault="00FA3B44" w:rsidP="00914007">
            <w:pPr>
              <w:overflowPunct w:val="0"/>
              <w:autoSpaceDE w:val="0"/>
              <w:autoSpaceDN w:val="0"/>
              <w:adjustRightInd w:val="0"/>
            </w:pPr>
            <w:r w:rsidRPr="00D14D2F">
              <w:t>3) объем инвестиций в основной капитал по кругу крупных и средних предприятий (% к предыдущему году).</w:t>
            </w:r>
          </w:p>
        </w:tc>
      </w:tr>
      <w:tr w:rsidR="00FA3B44" w:rsidRPr="00D14D2F">
        <w:tc>
          <w:tcPr>
            <w:tcW w:w="4151" w:type="dxa"/>
          </w:tcPr>
          <w:p w:rsidR="00FA3B44" w:rsidRPr="00D14D2F" w:rsidRDefault="00FA3B44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637" w:type="dxa"/>
          </w:tcPr>
          <w:p w:rsidR="00FA3B44" w:rsidRPr="00D14D2F" w:rsidRDefault="00FA3B44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980" w:type="dxa"/>
          </w:tcPr>
          <w:p w:rsidR="00FA3B44" w:rsidRPr="00D14D2F" w:rsidRDefault="00FA3B44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</w:tr>
      <w:tr w:rsidR="00FA3B44" w:rsidRPr="00D14D2F">
        <w:tc>
          <w:tcPr>
            <w:tcW w:w="4151" w:type="dxa"/>
          </w:tcPr>
          <w:p w:rsidR="00FA3B44" w:rsidRPr="00D14D2F" w:rsidRDefault="00FA3B44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D14D2F">
              <w:rPr>
                <w:lang w:eastAsia="ru-RU"/>
              </w:rPr>
              <w:t xml:space="preserve">Этапы и сроки реализации </w:t>
            </w:r>
          </w:p>
          <w:p w:rsidR="00FA3B44" w:rsidRPr="00D14D2F" w:rsidRDefault="00FA3B44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D14D2F">
              <w:rPr>
                <w:lang w:eastAsia="ru-RU"/>
              </w:rPr>
              <w:t>муниципальной программы</w:t>
            </w:r>
          </w:p>
        </w:tc>
        <w:tc>
          <w:tcPr>
            <w:tcW w:w="637" w:type="dxa"/>
          </w:tcPr>
          <w:p w:rsidR="00FA3B44" w:rsidRPr="00D14D2F" w:rsidRDefault="00FA3B44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980" w:type="dxa"/>
          </w:tcPr>
          <w:p w:rsidR="00FA3B44" w:rsidRPr="00D14D2F" w:rsidRDefault="00FA3B44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э</w:t>
            </w:r>
            <w:r w:rsidRPr="00D14D2F">
              <w:rPr>
                <w:lang w:eastAsia="ru-RU"/>
              </w:rPr>
              <w:t>тапы не предусмотрены, сроки реализации муниципальной программы  2015 - 2020 годы</w:t>
            </w:r>
          </w:p>
        </w:tc>
      </w:tr>
      <w:tr w:rsidR="00FA3B44" w:rsidRPr="00D14D2F">
        <w:tc>
          <w:tcPr>
            <w:tcW w:w="4151" w:type="dxa"/>
          </w:tcPr>
          <w:p w:rsidR="00FA3B44" w:rsidRPr="00D14D2F" w:rsidRDefault="00FA3B44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637" w:type="dxa"/>
          </w:tcPr>
          <w:p w:rsidR="00FA3B44" w:rsidRPr="00D14D2F" w:rsidRDefault="00FA3B44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980" w:type="dxa"/>
          </w:tcPr>
          <w:p w:rsidR="00FA3B44" w:rsidRPr="00D14D2F" w:rsidRDefault="00FA3B44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</w:tr>
      <w:tr w:rsidR="00FA3B44" w:rsidRPr="00D14D2F">
        <w:tc>
          <w:tcPr>
            <w:tcW w:w="4151" w:type="dxa"/>
          </w:tcPr>
          <w:p w:rsidR="00FA3B44" w:rsidRPr="00D14D2F" w:rsidRDefault="00FA3B44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D14D2F">
              <w:rPr>
                <w:lang w:eastAsia="ru-RU"/>
              </w:rPr>
              <w:t>Объемы бюджетных ассигнований муниципальной программы</w:t>
            </w:r>
          </w:p>
        </w:tc>
        <w:tc>
          <w:tcPr>
            <w:tcW w:w="637" w:type="dxa"/>
          </w:tcPr>
          <w:p w:rsidR="00FA3B44" w:rsidRPr="00D14D2F" w:rsidRDefault="00FA3B44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980" w:type="dxa"/>
          </w:tcPr>
          <w:p w:rsidR="00FA3B44" w:rsidRPr="00D14D2F" w:rsidRDefault="00FA3B44" w:rsidP="00B05442">
            <w:pPr>
              <w:overflowPunct w:val="0"/>
              <w:autoSpaceDE w:val="0"/>
              <w:autoSpaceDN w:val="0"/>
              <w:adjustRightInd w:val="0"/>
            </w:pPr>
            <w:r>
              <w:t>о</w:t>
            </w:r>
            <w:r w:rsidRPr="00D14D2F">
              <w:t xml:space="preserve">бъем финансирования </w:t>
            </w:r>
            <w:r>
              <w:t>из бюджетов всех уровней – 63849,8</w:t>
            </w:r>
            <w:r w:rsidRPr="00D14D2F">
              <w:t xml:space="preserve"> тысяч рублей, в том числе:</w:t>
            </w:r>
          </w:p>
          <w:p w:rsidR="00FA3B44" w:rsidRPr="00D14D2F" w:rsidRDefault="00FA3B44" w:rsidP="00B05442">
            <w:pPr>
              <w:overflowPunct w:val="0"/>
              <w:autoSpaceDE w:val="0"/>
              <w:autoSpaceDN w:val="0"/>
              <w:adjustRightInd w:val="0"/>
            </w:pPr>
            <w:r w:rsidRPr="00D14D2F">
              <w:t>2015 год –15789,6 тысяч рублей,</w:t>
            </w:r>
          </w:p>
          <w:p w:rsidR="00FA3B44" w:rsidRPr="00D14D2F" w:rsidRDefault="00FA3B44" w:rsidP="00B05442">
            <w:pPr>
              <w:overflowPunct w:val="0"/>
              <w:autoSpaceDE w:val="0"/>
              <w:autoSpaceDN w:val="0"/>
              <w:adjustRightInd w:val="0"/>
            </w:pPr>
            <w:r w:rsidRPr="00D14D2F">
              <w:t>2016 год –15525,5тысяч рублей,</w:t>
            </w:r>
          </w:p>
          <w:p w:rsidR="00FA3B44" w:rsidRPr="00D14D2F" w:rsidRDefault="00FA3B44" w:rsidP="00B05442">
            <w:pPr>
              <w:overflowPunct w:val="0"/>
              <w:autoSpaceDE w:val="0"/>
              <w:autoSpaceDN w:val="0"/>
              <w:adjustRightInd w:val="0"/>
              <w:rPr>
                <w:color w:val="FF0000"/>
                <w:lang w:eastAsia="ru-RU"/>
              </w:rPr>
            </w:pPr>
            <w:r w:rsidRPr="00D14D2F">
              <w:t>2017 год – 14207,2 тысяч рублей,</w:t>
            </w:r>
          </w:p>
        </w:tc>
      </w:tr>
      <w:tr w:rsidR="00FA3B44" w:rsidRPr="00D14D2F">
        <w:tc>
          <w:tcPr>
            <w:tcW w:w="4151" w:type="dxa"/>
          </w:tcPr>
          <w:p w:rsidR="00FA3B44" w:rsidRPr="00D14D2F" w:rsidRDefault="00FA3B44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637" w:type="dxa"/>
          </w:tcPr>
          <w:p w:rsidR="00FA3B44" w:rsidRPr="00D14D2F" w:rsidRDefault="00FA3B44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980" w:type="dxa"/>
          </w:tcPr>
          <w:p w:rsidR="00FA3B44" w:rsidRPr="00D14D2F" w:rsidRDefault="00FA3B44" w:rsidP="00B05442">
            <w:pPr>
              <w:overflowPunct w:val="0"/>
              <w:autoSpaceDE w:val="0"/>
              <w:autoSpaceDN w:val="0"/>
              <w:adjustRightInd w:val="0"/>
            </w:pPr>
            <w:r>
              <w:t>2018 год – 5862,5</w:t>
            </w:r>
            <w:r w:rsidRPr="00D14D2F">
              <w:t xml:space="preserve"> тысяч рублей,</w:t>
            </w:r>
          </w:p>
          <w:p w:rsidR="00FA3B44" w:rsidRPr="00D14D2F" w:rsidRDefault="00FA3B44" w:rsidP="00B05442">
            <w:pPr>
              <w:overflowPunct w:val="0"/>
              <w:autoSpaceDE w:val="0"/>
              <w:autoSpaceDN w:val="0"/>
              <w:adjustRightInd w:val="0"/>
            </w:pPr>
            <w:r>
              <w:t xml:space="preserve">2019 год – </w:t>
            </w:r>
            <w:r w:rsidRPr="00C82E0A">
              <w:t>6</w:t>
            </w:r>
            <w:r>
              <w:t>627,0</w:t>
            </w:r>
            <w:r w:rsidRPr="00D14D2F">
              <w:t xml:space="preserve"> тысяч рублей,</w:t>
            </w:r>
          </w:p>
          <w:p w:rsidR="00FA3B44" w:rsidRPr="00D14D2F" w:rsidRDefault="00FA3B44" w:rsidP="003F399E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t>2020 год – 5838,0</w:t>
            </w:r>
            <w:r w:rsidRPr="00D14D2F">
              <w:t xml:space="preserve"> тысяч рублей.</w:t>
            </w:r>
          </w:p>
        </w:tc>
      </w:tr>
    </w:tbl>
    <w:p w:rsidR="00FA3B44" w:rsidRPr="00D14D2F" w:rsidRDefault="00FA3B44" w:rsidP="00CA5B15">
      <w:pPr>
        <w:tabs>
          <w:tab w:val="left" w:pos="3193"/>
        </w:tabs>
      </w:pPr>
      <w:r w:rsidRPr="00D14D2F">
        <w:tab/>
      </w:r>
    </w:p>
    <w:p w:rsidR="00FA3B44" w:rsidRPr="00D14D2F" w:rsidRDefault="00FA3B44" w:rsidP="00C86AB0">
      <w:pPr>
        <w:tabs>
          <w:tab w:val="left" w:pos="5460"/>
        </w:tabs>
        <w:autoSpaceDE w:val="0"/>
        <w:autoSpaceDN w:val="0"/>
        <w:adjustRightInd w:val="0"/>
        <w:jc w:val="center"/>
      </w:pPr>
      <w:r w:rsidRPr="00D14D2F">
        <w:t>1. Характеристика текущего состояния и прогноз</w:t>
      </w:r>
    </w:p>
    <w:p w:rsidR="00FA3B44" w:rsidRPr="00D14D2F" w:rsidRDefault="00FA3B44" w:rsidP="00DE4DF9">
      <w:pPr>
        <w:autoSpaceDE w:val="0"/>
        <w:autoSpaceDN w:val="0"/>
        <w:adjustRightInd w:val="0"/>
        <w:ind w:left="-180"/>
        <w:jc w:val="center"/>
      </w:pPr>
      <w:r w:rsidRPr="00D14D2F">
        <w:t xml:space="preserve">экономического развития муниципального образования </w:t>
      </w:r>
    </w:p>
    <w:p w:rsidR="00FA3B44" w:rsidRPr="00D14D2F" w:rsidRDefault="00FA3B44" w:rsidP="00DE4DF9">
      <w:pPr>
        <w:autoSpaceDE w:val="0"/>
        <w:autoSpaceDN w:val="0"/>
        <w:adjustRightInd w:val="0"/>
        <w:ind w:left="-180"/>
        <w:jc w:val="center"/>
      </w:pPr>
      <w:r w:rsidRPr="00D14D2F">
        <w:t>Калининский район</w:t>
      </w:r>
    </w:p>
    <w:p w:rsidR="00FA3B44" w:rsidRPr="00D14D2F" w:rsidRDefault="00FA3B44"/>
    <w:p w:rsidR="00FA3B44" w:rsidRPr="00D14D2F" w:rsidRDefault="00FA3B44" w:rsidP="005079F3">
      <w:pPr>
        <w:ind w:firstLine="709"/>
        <w:rPr>
          <w:color w:val="000000"/>
        </w:rPr>
      </w:pPr>
      <w:r w:rsidRPr="00D14D2F">
        <w:t xml:space="preserve">Муниципальное образование Калининский район </w:t>
      </w:r>
      <w:r w:rsidRPr="00D14D2F">
        <w:rPr>
          <w:color w:val="000000"/>
        </w:rPr>
        <w:t>расположено в юго-западной части Краснодарского края, на расстоянии 50 км от краевого центра и граничит с Приморско-Ахтарским, Тимашевским, Динским, Красноармейским и Славянским районами. Территория  муниципального образования Калининский район составляет 149,954 тыс. га, общая протяженность границ – 300 км.</w:t>
      </w:r>
    </w:p>
    <w:p w:rsidR="00FA3B44" w:rsidRPr="00D14D2F" w:rsidRDefault="00FA3B44" w:rsidP="005079F3">
      <w:r w:rsidRPr="00D14D2F">
        <w:rPr>
          <w:color w:val="000000"/>
        </w:rPr>
        <w:t xml:space="preserve">          Районный центр - станица Калининская. В состав муниципального образования Калининский район входит  8 сельских поселений, объединяющих 27 населенных пунктов</w:t>
      </w:r>
    </w:p>
    <w:p w:rsidR="00FA3B44" w:rsidRPr="00D14D2F" w:rsidRDefault="00FA3B44" w:rsidP="005079F3">
      <w:pPr>
        <w:tabs>
          <w:tab w:val="left" w:pos="720"/>
        </w:tabs>
        <w:ind w:firstLine="708"/>
      </w:pPr>
      <w:r w:rsidRPr="00D14D2F">
        <w:t xml:space="preserve">Среднегодовая численность постоянного населения муниципального образования Калининский  район в 2013 году составила 50,82 тысяч человек.  Среднегодовая численность занятых в различных отраслях экономики – 28,9 тысяч человек. Среднедушевой денежный доход на одного жителя – 8665,7 рублей. Уровень регистрируемой безработицы к численности трудоспособного населения в трудоспособном возрасте – 0,7 процента.  </w:t>
      </w:r>
    </w:p>
    <w:p w:rsidR="00FA3B44" w:rsidRPr="00D14D2F" w:rsidRDefault="00FA3B44" w:rsidP="005079F3">
      <w:pPr>
        <w:ind w:firstLine="708"/>
        <w:rPr>
          <w:color w:val="000000"/>
        </w:rPr>
      </w:pPr>
      <w:r w:rsidRPr="00D14D2F">
        <w:rPr>
          <w:color w:val="000000"/>
        </w:rPr>
        <w:t xml:space="preserve">Основу экономики муниципального образования Калининский район составляет агропромышленный комплекс, включающий сельское хозяйство,  пищевую и мукомольно-крупяную промышленность. Наиболее развитой отраслью являются сельское хозяйство. </w:t>
      </w:r>
      <w:r w:rsidRPr="00D14D2F">
        <w:t xml:space="preserve">Эта отрасль обеспечивает не только продовольственную безопасность, но и определяет социальную атмосферу и уровень жизни населения района. </w:t>
      </w:r>
      <w:r w:rsidRPr="00D14D2F">
        <w:rPr>
          <w:color w:val="000000"/>
        </w:rPr>
        <w:t xml:space="preserve">Параллельно развиваются предприятия по переработке  производимой сельскохозяйственной продукции и предприятия обслуживающие сельскохозяйственную отрасль. </w:t>
      </w:r>
    </w:p>
    <w:p w:rsidR="00FA3B44" w:rsidRPr="00D14D2F" w:rsidRDefault="00FA3B44" w:rsidP="00034CF8">
      <w:pPr>
        <w:pStyle w:val="21"/>
        <w:ind w:firstLine="709"/>
        <w:jc w:val="both"/>
        <w:rPr>
          <w:sz w:val="28"/>
          <w:szCs w:val="28"/>
        </w:rPr>
      </w:pPr>
      <w:r w:rsidRPr="00D14D2F">
        <w:rPr>
          <w:sz w:val="28"/>
          <w:szCs w:val="28"/>
        </w:rPr>
        <w:t xml:space="preserve">По темпам роста сельскохозяйственного производства в рейтинге Краснодарского края муниципальное образование Калининский  район  в 2013 году занимал 3 место.       </w:t>
      </w:r>
    </w:p>
    <w:p w:rsidR="00FA3B44" w:rsidRPr="00D14D2F" w:rsidRDefault="00FA3B44" w:rsidP="00034CF8">
      <w:pPr>
        <w:pStyle w:val="21"/>
        <w:ind w:firstLine="709"/>
        <w:jc w:val="both"/>
        <w:rPr>
          <w:sz w:val="28"/>
          <w:szCs w:val="28"/>
        </w:rPr>
      </w:pPr>
      <w:r w:rsidRPr="00D14D2F">
        <w:rPr>
          <w:sz w:val="28"/>
          <w:szCs w:val="28"/>
        </w:rPr>
        <w:t>По показателю развития пищевого производства муниципальное образование Калининский район занимает низкие позиции в рейтинге Краснодарского края.</w:t>
      </w:r>
    </w:p>
    <w:p w:rsidR="00FA3B44" w:rsidRPr="00D14D2F" w:rsidRDefault="00FA3B44" w:rsidP="00034CF8">
      <w:pPr>
        <w:spacing w:line="100" w:lineRule="atLeast"/>
        <w:ind w:firstLine="709"/>
      </w:pPr>
      <w:r w:rsidRPr="00D14D2F">
        <w:t>Строительство объектов социальной сферы и коммерческих объектов малого и среднего предпринимательства в муниципальном образовании Калининский район ведется, в основном, предприятиями и организациями малого бизнеса. Жилищное строительство ведется, в основном, за счет средств граждан.</w:t>
      </w:r>
    </w:p>
    <w:p w:rsidR="00FA3B44" w:rsidRPr="00D14D2F" w:rsidRDefault="00FA3B44" w:rsidP="00034CF8">
      <w:pPr>
        <w:ind w:firstLine="709"/>
      </w:pPr>
      <w:r w:rsidRPr="00D14D2F">
        <w:t>Отрасль транспорта представлена в муниципальном образовании Калининский  район только автомобильными перевозками  и деятельностью по хранению и складированию зерна. Основную массу грузоперевозок составляет грузооборот собственного транспорта сельскохозяйственных предприятий.  Пассажирские перевозки на автомобильном транспорте пригородного и городского сообщений, на территории Калининского района осуществляет</w:t>
      </w:r>
      <w:r>
        <w:t xml:space="preserve"> автотранспортное предприятие  "Квартет"</w:t>
      </w:r>
      <w:r w:rsidRPr="00D14D2F">
        <w:t>.</w:t>
      </w:r>
    </w:p>
    <w:p w:rsidR="00FA3B44" w:rsidRPr="00D14D2F" w:rsidRDefault="00FA3B44" w:rsidP="00034CF8">
      <w:pPr>
        <w:ind w:firstLine="709"/>
      </w:pPr>
      <w:r w:rsidRPr="00D14D2F">
        <w:t xml:space="preserve">Потребительская сфера муниципального образования Калининский район представлена 390 стационарными объектами торговли с торговой площадью 20,9 тыс. квадратных метров; 24 общедоступными объектами общественного питания на 991 посадочное место и 111 объектами бытового обслуживания. </w:t>
      </w:r>
    </w:p>
    <w:p w:rsidR="00FA3B44" w:rsidRPr="00D14D2F" w:rsidRDefault="00FA3B44" w:rsidP="00034CF8">
      <w:pPr>
        <w:ind w:firstLine="709"/>
      </w:pPr>
      <w:r w:rsidRPr="00D14D2F">
        <w:t>Оборотами потребительской сферы обеспечивается 29,6 процента объема базовых отраслей экономики района.</w:t>
      </w:r>
    </w:p>
    <w:p w:rsidR="00FA3B44" w:rsidRPr="00D14D2F" w:rsidRDefault="00FA3B44" w:rsidP="00034CF8">
      <w:pPr>
        <w:shd w:val="clear" w:color="auto" w:fill="FFFFFF"/>
        <w:spacing w:before="10"/>
        <w:ind w:firstLine="709"/>
      </w:pPr>
      <w:r w:rsidRPr="00D14D2F">
        <w:rPr>
          <w:spacing w:val="-2"/>
        </w:rPr>
        <w:t>Калининский район обладает</w:t>
      </w:r>
      <w:r w:rsidRPr="00D14D2F">
        <w:rPr>
          <w:rFonts w:ascii="Arial" w:hAnsi="Arial" w:cs="Arial"/>
        </w:rPr>
        <w:t xml:space="preserve"> </w:t>
      </w:r>
      <w:r w:rsidRPr="00D14D2F">
        <w:t>з</w:t>
      </w:r>
      <w:r w:rsidRPr="00D14D2F">
        <w:rPr>
          <w:spacing w:val="-2"/>
        </w:rPr>
        <w:t>начительным</w:t>
      </w:r>
      <w:r w:rsidRPr="00D14D2F">
        <w:rPr>
          <w:rFonts w:ascii="Arial" w:hAnsi="Arial" w:cs="Arial"/>
        </w:rPr>
        <w:t xml:space="preserve"> </w:t>
      </w:r>
      <w:r w:rsidRPr="00D14D2F">
        <w:rPr>
          <w:spacing w:val="-2"/>
        </w:rPr>
        <w:t xml:space="preserve">инвестиционным </w:t>
      </w:r>
      <w:r w:rsidRPr="00D14D2F">
        <w:t xml:space="preserve">потенциалом и привлекателен для потенциальных инвесторов в силу таких факторов, как удобное географическое положение, благоприятные природно-климатические условия, развитая транспортная и инженерная инфраструктура. </w:t>
      </w:r>
    </w:p>
    <w:p w:rsidR="00FA3B44" w:rsidRPr="00D14D2F" w:rsidRDefault="00FA3B44" w:rsidP="005079F3">
      <w:pPr>
        <w:shd w:val="clear" w:color="auto" w:fill="FFFFFF"/>
        <w:ind w:firstLine="708"/>
      </w:pPr>
      <w:r w:rsidRPr="00D14D2F">
        <w:t>В течение 2013 года в экономику района привлечено 566,9 млн. рублей инвестиций.</w:t>
      </w:r>
      <w:r w:rsidRPr="00D14D2F">
        <w:rPr>
          <w:color w:val="FF0000"/>
        </w:rPr>
        <w:t xml:space="preserve"> </w:t>
      </w:r>
      <w:r w:rsidRPr="00D14D2F">
        <w:t>Основные объемы инвестиционных вложений принадлежат предприятиям сельского хозяйства. Необходимо проводить комплекс мероприятий, направленных на формирование благоприятного инвестиционного климата и привлечение внешних финансовых ресурсов. В целях поиска инвесторов администрация муниципального образования Калининский район ежегодно принимает активное участие в Международных инвестиционных ф</w:t>
      </w:r>
      <w:r>
        <w:t>орумах "Сочи"</w:t>
      </w:r>
      <w:r w:rsidRPr="00D14D2F">
        <w:t xml:space="preserve">. </w:t>
      </w:r>
    </w:p>
    <w:p w:rsidR="00FA3B44" w:rsidRPr="00D14D2F" w:rsidRDefault="00FA3B44" w:rsidP="00034CF8">
      <w:pPr>
        <w:pStyle w:val="ConsPlusNormal"/>
        <w:widowControl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14D2F">
        <w:rPr>
          <w:rFonts w:ascii="Times New Roman" w:hAnsi="Times New Roman" w:cs="Times New Roman"/>
          <w:sz w:val="28"/>
          <w:szCs w:val="28"/>
        </w:rPr>
        <w:t xml:space="preserve">В условиях рыночной экономики идет постоянная борьба за инвестиционные ресурсы между государствами, регионами, городами  и предприятиями. Международные презентационно-выставочные  мероприятия являются одним из инструментов в установлении деловых контактов, развитии межрегионального и международного сотрудничества, и соответственно инструментом информирования всех заинтересованных лиц и продвижения муниципального образования Калининский район на международном уровне. Эффективная имиджевая политика позволит муниципальному образованию Калининский район  занять собственную нишу в растущей конкуренции за привлечение инвестиционных ресурсов. </w:t>
      </w:r>
    </w:p>
    <w:p w:rsidR="00FA3B44" w:rsidRPr="00D14D2F" w:rsidRDefault="00FA3B44" w:rsidP="00034CF8">
      <w:pPr>
        <w:pStyle w:val="ConsPlusNormal"/>
        <w:widowControl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14D2F">
        <w:rPr>
          <w:rFonts w:ascii="Times New Roman" w:hAnsi="Times New Roman" w:cs="Times New Roman"/>
          <w:sz w:val="28"/>
          <w:szCs w:val="28"/>
        </w:rPr>
        <w:t>Обеспечение увеличения доходной части бюджета муниципального образования Калининский район возможно только при условии дальнейшего развития экономики, осуществлению ее структурных сдвигов, модернизации существующих промышленных предприятий и организации новых производств.</w:t>
      </w:r>
    </w:p>
    <w:p w:rsidR="00FA3B44" w:rsidRPr="00D14D2F" w:rsidRDefault="00FA3B44"/>
    <w:p w:rsidR="00FA3B44" w:rsidRPr="00D14D2F" w:rsidRDefault="00FA3B44" w:rsidP="005079F3">
      <w:pPr>
        <w:autoSpaceDE w:val="0"/>
        <w:autoSpaceDN w:val="0"/>
        <w:adjustRightInd w:val="0"/>
        <w:jc w:val="center"/>
      </w:pPr>
      <w:r w:rsidRPr="00D14D2F">
        <w:t>2. Цели, задачи и целевые показатели, сроки и этапы реализации</w:t>
      </w:r>
    </w:p>
    <w:p w:rsidR="00FA3B44" w:rsidRPr="00D14D2F" w:rsidRDefault="00FA3B44" w:rsidP="00D518EA">
      <w:pPr>
        <w:jc w:val="center"/>
      </w:pPr>
      <w:r w:rsidRPr="00D14D2F">
        <w:t>муниципальной программы</w:t>
      </w:r>
    </w:p>
    <w:p w:rsidR="00FA3B44" w:rsidRPr="00D14D2F" w:rsidRDefault="00FA3B44" w:rsidP="00D518EA">
      <w:pPr>
        <w:jc w:val="center"/>
      </w:pPr>
    </w:p>
    <w:p w:rsidR="00FA3B44" w:rsidRPr="00D14D2F" w:rsidRDefault="00FA3B44" w:rsidP="00034CF8">
      <w:pPr>
        <w:ind w:firstLine="709"/>
      </w:pPr>
      <w:r w:rsidRPr="00D14D2F">
        <w:t>Основными целями муниципальной программы являются:</w:t>
      </w:r>
    </w:p>
    <w:p w:rsidR="00FA3B44" w:rsidRPr="00D14D2F" w:rsidRDefault="00FA3B44" w:rsidP="00034CF8">
      <w:pPr>
        <w:ind w:firstLine="709"/>
      </w:pPr>
      <w:r w:rsidRPr="00D14D2F">
        <w:t>1) повышение уровня жизни населения муниципального образования Калининский район;</w:t>
      </w:r>
    </w:p>
    <w:p w:rsidR="00FA3B44" w:rsidRPr="00D14D2F" w:rsidRDefault="00FA3B44" w:rsidP="00034CF8">
      <w:pPr>
        <w:ind w:firstLine="709"/>
      </w:pPr>
      <w:r w:rsidRPr="00D14D2F">
        <w:t xml:space="preserve"> 2) развитие малого и среднего бизнеса на территории муниципального образования Калининский район;</w:t>
      </w:r>
    </w:p>
    <w:p w:rsidR="00FA3B44" w:rsidRPr="00D14D2F" w:rsidRDefault="00FA3B44" w:rsidP="00034CF8">
      <w:pPr>
        <w:ind w:firstLine="709"/>
      </w:pPr>
      <w:r w:rsidRPr="00D14D2F">
        <w:t xml:space="preserve"> 3) создание благоприятного инвестиционного климата на территории муниципального образования Калининский район;</w:t>
      </w:r>
    </w:p>
    <w:p w:rsidR="00FA3B44" w:rsidRPr="00D14D2F" w:rsidRDefault="00FA3B44" w:rsidP="00034CF8">
      <w:pPr>
        <w:ind w:firstLine="709"/>
      </w:pPr>
      <w:r w:rsidRPr="00D14D2F">
        <w:t>Цели настоящей муниципальной программы обусловлен</w:t>
      </w:r>
      <w:r>
        <w:t>ы и соответствуют главной цели "</w:t>
      </w:r>
      <w:r w:rsidRPr="00D14D2F">
        <w:t>Основных направлений социально-экономического развития муниципального образования</w:t>
      </w:r>
      <w:r>
        <w:t xml:space="preserve"> Калининский район до 2020 года"</w:t>
      </w:r>
      <w:r w:rsidRPr="00D14D2F">
        <w:t xml:space="preserve"> - повышение уровня жизни населения района на основе устойчивого экономического роста. </w:t>
      </w:r>
    </w:p>
    <w:p w:rsidR="00FA3B44" w:rsidRPr="00D14D2F" w:rsidRDefault="00FA3B44" w:rsidP="00034CF8">
      <w:pPr>
        <w:ind w:firstLine="709"/>
      </w:pPr>
      <w:r w:rsidRPr="00D14D2F">
        <w:t>Достижение поставленных целей достигается за счет решения основных</w:t>
      </w:r>
      <w:r>
        <w:t xml:space="preserve"> задач муниципальной программы "</w:t>
      </w:r>
      <w:r w:rsidRPr="00D14D2F">
        <w:t>Развитие экономики муниципального образования Кали</w:t>
      </w:r>
      <w:r>
        <w:t>нинский район на 2015-2020 годы"</w:t>
      </w:r>
      <w:r w:rsidRPr="00D14D2F">
        <w:t>:</w:t>
      </w:r>
    </w:p>
    <w:p w:rsidR="00FA3B44" w:rsidRPr="00D14D2F" w:rsidRDefault="00FA3B44" w:rsidP="00034CF8">
      <w:pPr>
        <w:ind w:firstLine="709"/>
      </w:pPr>
      <w:r w:rsidRPr="00D14D2F">
        <w:t xml:space="preserve">1) создание благоприятных условий для стабильного повышения уровня жизни населения муниципального образования Калининский район; </w:t>
      </w:r>
    </w:p>
    <w:p w:rsidR="00FA3B44" w:rsidRPr="00D14D2F" w:rsidRDefault="00FA3B44" w:rsidP="00034CF8">
      <w:pPr>
        <w:ind w:firstLine="709"/>
      </w:pPr>
      <w:r w:rsidRPr="00D14D2F">
        <w:t>2) создание благоприятных условий для ведения предпринимательской деятельности в Калининском районе, увеличение годового оборота субъектов малого и среднего предпринимательства;</w:t>
      </w:r>
    </w:p>
    <w:p w:rsidR="00FA3B44" w:rsidRPr="00D14D2F" w:rsidRDefault="00FA3B44" w:rsidP="00034CF8">
      <w:pPr>
        <w:ind w:firstLine="709"/>
      </w:pPr>
      <w:r w:rsidRPr="00D14D2F">
        <w:t xml:space="preserve">3) привлечение инвестиций в экономику муниципального образования Калининский район, создание новых рабочих мест за счет реализации инвестиционных проектов в Калининском районе; </w:t>
      </w:r>
    </w:p>
    <w:p w:rsidR="00FA3B44" w:rsidRPr="00D14D2F" w:rsidRDefault="00FA3B44" w:rsidP="00034CF8">
      <w:pPr>
        <w:overflowPunct w:val="0"/>
        <w:autoSpaceDE w:val="0"/>
        <w:autoSpaceDN w:val="0"/>
        <w:adjustRightInd w:val="0"/>
        <w:ind w:firstLine="709"/>
      </w:pPr>
      <w:r w:rsidRPr="00D14D2F">
        <w:t xml:space="preserve">Уровень достижения целей и выполнения задач настоящей муниципальной программы и ее подпрограмм должен определяться с помощью целевых показателей, обозначенных в паспорте программы, а именно: </w:t>
      </w:r>
    </w:p>
    <w:p w:rsidR="00FA3B44" w:rsidRPr="00D14D2F" w:rsidRDefault="00FA3B44" w:rsidP="00034CF8">
      <w:pPr>
        <w:overflowPunct w:val="0"/>
        <w:autoSpaceDE w:val="0"/>
        <w:autoSpaceDN w:val="0"/>
        <w:adjustRightInd w:val="0"/>
        <w:ind w:firstLine="709"/>
      </w:pPr>
      <w:r w:rsidRPr="00D14D2F">
        <w:t>1) количество занятых в экономике муниципального образования Калининский район (тыс. чел.);</w:t>
      </w:r>
    </w:p>
    <w:p w:rsidR="00FA3B44" w:rsidRPr="00D14D2F" w:rsidRDefault="00FA3B44" w:rsidP="00034CF8">
      <w:pPr>
        <w:overflowPunct w:val="0"/>
        <w:autoSpaceDE w:val="0"/>
        <w:autoSpaceDN w:val="0"/>
        <w:adjustRightInd w:val="0"/>
        <w:ind w:firstLine="709"/>
      </w:pPr>
      <w:r w:rsidRPr="00D14D2F">
        <w:t>2) количество субъектов малого и среднего предпринимательства в муниципальном образовании Калининский район (единиц);</w:t>
      </w:r>
    </w:p>
    <w:p w:rsidR="00FA3B44" w:rsidRPr="00D14D2F" w:rsidRDefault="00FA3B44" w:rsidP="00034CF8">
      <w:pPr>
        <w:overflowPunct w:val="0"/>
        <w:autoSpaceDE w:val="0"/>
        <w:autoSpaceDN w:val="0"/>
        <w:adjustRightInd w:val="0"/>
        <w:ind w:firstLine="709"/>
      </w:pPr>
      <w:r w:rsidRPr="00D14D2F">
        <w:t>2.1) годовой оборот субъектов малого и среднего предпринимательства муниципального образования Калининский район (млн. руб);</w:t>
      </w:r>
    </w:p>
    <w:p w:rsidR="00FA3B44" w:rsidRPr="00D14D2F" w:rsidRDefault="00FA3B44" w:rsidP="00034CF8">
      <w:pPr>
        <w:overflowPunct w:val="0"/>
        <w:autoSpaceDE w:val="0"/>
        <w:autoSpaceDN w:val="0"/>
        <w:adjustRightInd w:val="0"/>
        <w:ind w:firstLine="709"/>
      </w:pPr>
      <w:r w:rsidRPr="00D14D2F">
        <w:t>3) объем инвестиций в основной капитал по кругу крупных и средних предприятий (% к предыдущему году);</w:t>
      </w:r>
    </w:p>
    <w:p w:rsidR="00FA3B44" w:rsidRPr="00D14D2F" w:rsidRDefault="00FA3B44" w:rsidP="00034CF8">
      <w:pPr>
        <w:overflowPunct w:val="0"/>
        <w:autoSpaceDE w:val="0"/>
        <w:autoSpaceDN w:val="0"/>
        <w:adjustRightInd w:val="0"/>
        <w:ind w:firstLine="709"/>
      </w:pPr>
      <w:r w:rsidRPr="00D14D2F">
        <w:t>Настоящие целевые показатели количественно характеризуют ход реализации, достижение целей и решение задач муниципальной программы.</w:t>
      </w:r>
    </w:p>
    <w:p w:rsidR="00FA3B44" w:rsidRPr="00D14D2F" w:rsidRDefault="00FA3B44" w:rsidP="00034CF8">
      <w:pPr>
        <w:widowControl w:val="0"/>
        <w:autoSpaceDE w:val="0"/>
        <w:autoSpaceDN w:val="0"/>
        <w:adjustRightInd w:val="0"/>
        <w:ind w:firstLine="709"/>
      </w:pPr>
      <w:r w:rsidRPr="00D14D2F">
        <w:t>Перечень целевых показателей муниципальной программы приведен в приложении № 1 к муниципальной программе.</w:t>
      </w:r>
    </w:p>
    <w:p w:rsidR="00FA3B44" w:rsidRPr="00D14D2F" w:rsidRDefault="00FA3B44" w:rsidP="00034CF8">
      <w:pPr>
        <w:widowControl w:val="0"/>
        <w:autoSpaceDE w:val="0"/>
        <w:autoSpaceDN w:val="0"/>
        <w:adjustRightInd w:val="0"/>
        <w:ind w:firstLine="709"/>
      </w:pPr>
      <w:r w:rsidRPr="00D14D2F">
        <w:t xml:space="preserve">Срок реализации муниципальной программы: 2015-2020 годы. </w:t>
      </w:r>
    </w:p>
    <w:p w:rsidR="00FA3B44" w:rsidRPr="00D14D2F" w:rsidRDefault="00FA3B44" w:rsidP="00034CF8">
      <w:pPr>
        <w:widowControl w:val="0"/>
        <w:autoSpaceDE w:val="0"/>
        <w:autoSpaceDN w:val="0"/>
        <w:adjustRightInd w:val="0"/>
        <w:ind w:firstLine="709"/>
      </w:pPr>
      <w:r w:rsidRPr="00D14D2F">
        <w:t>Этапы реализации муниципальной программы, не установлены.</w:t>
      </w:r>
    </w:p>
    <w:p w:rsidR="00FA3B44" w:rsidRDefault="00FA3B44" w:rsidP="003443CB">
      <w:pPr>
        <w:overflowPunct w:val="0"/>
        <w:autoSpaceDE w:val="0"/>
        <w:autoSpaceDN w:val="0"/>
        <w:adjustRightInd w:val="0"/>
        <w:ind w:firstLine="851"/>
      </w:pPr>
    </w:p>
    <w:p w:rsidR="00FA3B44" w:rsidRDefault="00FA3B44" w:rsidP="003443CB">
      <w:pPr>
        <w:overflowPunct w:val="0"/>
        <w:autoSpaceDE w:val="0"/>
        <w:autoSpaceDN w:val="0"/>
        <w:adjustRightInd w:val="0"/>
        <w:ind w:firstLine="851"/>
      </w:pPr>
    </w:p>
    <w:p w:rsidR="00FA3B44" w:rsidRDefault="00FA3B44" w:rsidP="003443CB">
      <w:pPr>
        <w:overflowPunct w:val="0"/>
        <w:autoSpaceDE w:val="0"/>
        <w:autoSpaceDN w:val="0"/>
        <w:adjustRightInd w:val="0"/>
        <w:ind w:firstLine="851"/>
      </w:pPr>
    </w:p>
    <w:p w:rsidR="00FA3B44" w:rsidRPr="00D14D2F" w:rsidRDefault="00FA3B44" w:rsidP="003443CB">
      <w:pPr>
        <w:overflowPunct w:val="0"/>
        <w:autoSpaceDE w:val="0"/>
        <w:autoSpaceDN w:val="0"/>
        <w:adjustRightInd w:val="0"/>
        <w:ind w:firstLine="851"/>
      </w:pPr>
    </w:p>
    <w:p w:rsidR="00FA3B44" w:rsidRPr="00D14D2F" w:rsidRDefault="00FA3B44" w:rsidP="009E2DC0">
      <w:pPr>
        <w:widowControl w:val="0"/>
        <w:autoSpaceDE w:val="0"/>
        <w:autoSpaceDN w:val="0"/>
        <w:adjustRightInd w:val="0"/>
        <w:jc w:val="center"/>
      </w:pPr>
      <w:r w:rsidRPr="00D14D2F">
        <w:t>3. Перечень и краткое описание подпрограмм,</w:t>
      </w:r>
    </w:p>
    <w:p w:rsidR="00FA3B44" w:rsidRPr="00D14D2F" w:rsidRDefault="00FA3B44" w:rsidP="00BC5199">
      <w:pPr>
        <w:widowControl w:val="0"/>
        <w:autoSpaceDE w:val="0"/>
        <w:autoSpaceDN w:val="0"/>
        <w:adjustRightInd w:val="0"/>
        <w:ind w:firstLine="709"/>
        <w:jc w:val="center"/>
      </w:pPr>
      <w:r w:rsidRPr="00D14D2F">
        <w:t xml:space="preserve">ведомственных целевых программ и </w:t>
      </w:r>
    </w:p>
    <w:p w:rsidR="00FA3B44" w:rsidRPr="00D14D2F" w:rsidRDefault="00FA3B44" w:rsidP="00BC5199">
      <w:pPr>
        <w:widowControl w:val="0"/>
        <w:autoSpaceDE w:val="0"/>
        <w:autoSpaceDN w:val="0"/>
        <w:adjustRightInd w:val="0"/>
        <w:ind w:firstLine="709"/>
        <w:jc w:val="center"/>
      </w:pPr>
      <w:r w:rsidRPr="00D14D2F">
        <w:t>основных мероприятий муниципальной программы</w:t>
      </w:r>
    </w:p>
    <w:p w:rsidR="00FA3B44" w:rsidRPr="00D14D2F" w:rsidRDefault="00FA3B44" w:rsidP="00BC5199">
      <w:pPr>
        <w:overflowPunct w:val="0"/>
        <w:autoSpaceDE w:val="0"/>
        <w:autoSpaceDN w:val="0"/>
        <w:adjustRightInd w:val="0"/>
        <w:jc w:val="center"/>
      </w:pPr>
    </w:p>
    <w:p w:rsidR="00FA3B44" w:rsidRPr="00D14D2F" w:rsidRDefault="00FA3B44" w:rsidP="00034CF8">
      <w:pPr>
        <w:overflowPunct w:val="0"/>
        <w:autoSpaceDE w:val="0"/>
        <w:autoSpaceDN w:val="0"/>
        <w:adjustRightInd w:val="0"/>
        <w:ind w:firstLine="709"/>
      </w:pPr>
      <w:r w:rsidRPr="00D14D2F">
        <w:t xml:space="preserve">В рамках муниципальной программы реализуется следующее мероприятие: </w:t>
      </w:r>
    </w:p>
    <w:p w:rsidR="00FA3B44" w:rsidRPr="00D14D2F" w:rsidRDefault="00FA3B44" w:rsidP="00034CF8">
      <w:pPr>
        <w:overflowPunct w:val="0"/>
        <w:autoSpaceDE w:val="0"/>
        <w:autoSpaceDN w:val="0"/>
        <w:adjustRightInd w:val="0"/>
        <w:ind w:firstLine="709"/>
      </w:pPr>
      <w:r>
        <w:t>- "</w:t>
      </w:r>
      <w:r w:rsidRPr="00D14D2F">
        <w:t>Обеспечение деятельности управления экономики администрации муниципального образования Калининский район</w:t>
      </w:r>
      <w:r>
        <w:t xml:space="preserve"> на 2015-2020 годы"</w:t>
      </w:r>
      <w:r w:rsidRPr="00D14D2F">
        <w:t>.</w:t>
      </w:r>
    </w:p>
    <w:p w:rsidR="00FA3B44" w:rsidRPr="00D14D2F" w:rsidRDefault="00FA3B44" w:rsidP="00034CF8">
      <w:pPr>
        <w:overflowPunct w:val="0"/>
        <w:autoSpaceDE w:val="0"/>
        <w:autoSpaceDN w:val="0"/>
        <w:adjustRightInd w:val="0"/>
        <w:ind w:firstLine="709"/>
      </w:pPr>
      <w:r w:rsidRPr="00D14D2F">
        <w:t>В рамках муниципальной программы также реализуются три подпрограммы:</w:t>
      </w:r>
    </w:p>
    <w:p w:rsidR="00FA3B44" w:rsidRPr="00D14D2F" w:rsidRDefault="00FA3B44" w:rsidP="00034CF8">
      <w:pPr>
        <w:overflowPunct w:val="0"/>
        <w:autoSpaceDE w:val="0"/>
        <w:autoSpaceDN w:val="0"/>
        <w:adjustRightInd w:val="0"/>
        <w:ind w:firstLine="709"/>
        <w:rPr>
          <w:lang w:eastAsia="ru-RU"/>
        </w:rPr>
      </w:pPr>
      <w:r>
        <w:rPr>
          <w:lang w:eastAsia="ru-RU"/>
        </w:rPr>
        <w:t>1) "</w:t>
      </w:r>
      <w:r w:rsidRPr="00D14D2F">
        <w:rPr>
          <w:lang w:eastAsia="ru-RU"/>
        </w:rPr>
        <w:t xml:space="preserve">Поддержка и развитие малого и среднего предпринимательства на территории муниципального образования Калининский район </w:t>
      </w:r>
      <w:r>
        <w:rPr>
          <w:lang w:eastAsia="ru-RU"/>
        </w:rPr>
        <w:t>на 2015-2020 годы"</w:t>
      </w:r>
      <w:r w:rsidRPr="00D14D2F">
        <w:rPr>
          <w:lang w:eastAsia="ru-RU"/>
        </w:rPr>
        <w:t>.</w:t>
      </w:r>
    </w:p>
    <w:p w:rsidR="00FA3B44" w:rsidRPr="00D14D2F" w:rsidRDefault="00FA3B44" w:rsidP="00034CF8">
      <w:pPr>
        <w:overflowPunct w:val="0"/>
        <w:autoSpaceDE w:val="0"/>
        <w:autoSpaceDN w:val="0"/>
        <w:adjustRightInd w:val="0"/>
        <w:ind w:firstLine="709"/>
        <w:rPr>
          <w:lang w:eastAsia="ru-RU"/>
        </w:rPr>
      </w:pPr>
      <w:r>
        <w:rPr>
          <w:lang w:eastAsia="ru-RU"/>
        </w:rPr>
        <w:t>2) "</w:t>
      </w:r>
      <w:r w:rsidRPr="00D14D2F">
        <w:rPr>
          <w:lang w:eastAsia="ru-RU"/>
        </w:rPr>
        <w:t>Развитие инвестиционного потенциала муниципального образования Кали</w:t>
      </w:r>
      <w:r>
        <w:rPr>
          <w:lang w:eastAsia="ru-RU"/>
        </w:rPr>
        <w:t>нинский район на 2015-2020 годы"</w:t>
      </w:r>
      <w:r w:rsidRPr="00D14D2F">
        <w:rPr>
          <w:lang w:eastAsia="ru-RU"/>
        </w:rPr>
        <w:t>.</w:t>
      </w:r>
    </w:p>
    <w:p w:rsidR="00FA3B44" w:rsidRPr="00D14D2F" w:rsidRDefault="00FA3B44" w:rsidP="00034CF8">
      <w:pPr>
        <w:overflowPunct w:val="0"/>
        <w:autoSpaceDE w:val="0"/>
        <w:autoSpaceDN w:val="0"/>
        <w:adjustRightInd w:val="0"/>
        <w:ind w:firstLine="709"/>
        <w:rPr>
          <w:lang w:eastAsia="ru-RU"/>
        </w:rPr>
      </w:pPr>
      <w:r>
        <w:rPr>
          <w:lang w:eastAsia="ru-RU"/>
        </w:rPr>
        <w:t>Подпрограмма "</w:t>
      </w:r>
      <w:r w:rsidRPr="00D14D2F">
        <w:rPr>
          <w:lang w:eastAsia="ru-RU"/>
        </w:rPr>
        <w:t>Поддержка и развитие малого и среднего предпринимательства на территории муниципального образования Калининский район</w:t>
      </w:r>
      <w:r>
        <w:rPr>
          <w:lang w:eastAsia="ru-RU"/>
        </w:rPr>
        <w:t xml:space="preserve"> на 2015-2020 годы"</w:t>
      </w:r>
      <w:r w:rsidRPr="00D14D2F">
        <w:rPr>
          <w:lang w:eastAsia="ru-RU"/>
        </w:rPr>
        <w:t xml:space="preserve"> направлена на обеспечение, совершенствование и поддержку благоприятных правовых и экономических условий для развития малого и среднего предпринимательства как основного элемента рыночной экономики, основного инструмента создания новых рабочих мест, насыщения рынка товаров, работ и услуг, источника пополнения местного бюджета формирование конкурентной среды в экономике муниципального образования Калининский район.</w:t>
      </w:r>
    </w:p>
    <w:p w:rsidR="00FA3B44" w:rsidRPr="00D14D2F" w:rsidRDefault="00FA3B44" w:rsidP="00034CF8">
      <w:pPr>
        <w:pStyle w:val="a"/>
        <w:ind w:firstLine="709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"</w:t>
      </w:r>
      <w:r w:rsidRPr="00D14D2F">
        <w:rPr>
          <w:rFonts w:ascii="Times New Roman" w:hAnsi="Times New Roman" w:cs="Times New Roman"/>
          <w:sz w:val="28"/>
          <w:szCs w:val="28"/>
        </w:rPr>
        <w:t>Развитие инвестиционного потенциала муниципального образования Кали</w:t>
      </w:r>
      <w:r>
        <w:rPr>
          <w:rFonts w:ascii="Times New Roman" w:hAnsi="Times New Roman" w:cs="Times New Roman"/>
          <w:sz w:val="28"/>
          <w:szCs w:val="28"/>
        </w:rPr>
        <w:t>нинский район на 2015-2020 годы"</w:t>
      </w:r>
      <w:r w:rsidRPr="00D14D2F">
        <w:rPr>
          <w:rFonts w:ascii="Times New Roman" w:hAnsi="Times New Roman" w:cs="Times New Roman"/>
          <w:sz w:val="28"/>
          <w:szCs w:val="28"/>
        </w:rPr>
        <w:t xml:space="preserve"> направлена на </w:t>
      </w:r>
      <w:r w:rsidRPr="00D14D2F">
        <w:rPr>
          <w:rFonts w:ascii="Times New Roman" w:hAnsi="Times New Roman" w:cs="Times New Roman"/>
          <w:noProof/>
          <w:sz w:val="28"/>
          <w:szCs w:val="28"/>
        </w:rPr>
        <w:t xml:space="preserve">развитие инвестиционного потенциала в муниципальном образовании Калининский район; на поддержание положительного инвестиционного имиджа муниципального образования Калининский район; </w:t>
      </w:r>
      <w:r w:rsidRPr="00D14D2F">
        <w:rPr>
          <w:rFonts w:ascii="Times New Roman" w:hAnsi="Times New Roman" w:cs="Times New Roman"/>
          <w:sz w:val="28"/>
          <w:szCs w:val="28"/>
        </w:rPr>
        <w:t>на создание эффективного механизма поиска, сопровождения и обслуживания инвесторов;</w:t>
      </w:r>
      <w:r w:rsidRPr="00D14D2F">
        <w:rPr>
          <w:rFonts w:ascii="Times New Roman" w:hAnsi="Times New Roman" w:cs="Times New Roman"/>
          <w:noProof/>
          <w:sz w:val="28"/>
          <w:szCs w:val="28"/>
        </w:rPr>
        <w:t xml:space="preserve"> на создание развитой инфраструктуры, ориентированной на удовлетворение потребностей населения и хозяйствующих субъектов в финансовых, коммунальных услугах, услугах связи посредством реализации комплекса инвестиционных проектов, что увеличит приток инвестиций в экономику района.</w:t>
      </w:r>
    </w:p>
    <w:p w:rsidR="00FA3B44" w:rsidRPr="00D14D2F" w:rsidRDefault="00FA3B44" w:rsidP="005D6D0E">
      <w:pPr>
        <w:widowControl w:val="0"/>
        <w:autoSpaceDE w:val="0"/>
        <w:autoSpaceDN w:val="0"/>
        <w:adjustRightInd w:val="0"/>
        <w:ind w:firstLine="709"/>
        <w:jc w:val="center"/>
      </w:pPr>
    </w:p>
    <w:p w:rsidR="00FA3B44" w:rsidRPr="00D14D2F" w:rsidRDefault="00FA3B44" w:rsidP="005D6D0E">
      <w:pPr>
        <w:widowControl w:val="0"/>
        <w:autoSpaceDE w:val="0"/>
        <w:autoSpaceDN w:val="0"/>
        <w:adjustRightInd w:val="0"/>
        <w:ind w:firstLine="709"/>
        <w:jc w:val="center"/>
      </w:pPr>
      <w:r w:rsidRPr="00D14D2F">
        <w:t>4. Обоснование ресурсного обеспечения муниципальной программы</w:t>
      </w:r>
    </w:p>
    <w:p w:rsidR="00FA3B44" w:rsidRPr="00D14D2F" w:rsidRDefault="00FA3B44" w:rsidP="005D6D0E">
      <w:pPr>
        <w:jc w:val="center"/>
        <w:rPr>
          <w:lang w:eastAsia="ru-RU"/>
        </w:rPr>
      </w:pPr>
    </w:p>
    <w:p w:rsidR="00FA3B44" w:rsidRPr="00D14D2F" w:rsidRDefault="00FA3B44" w:rsidP="00034CF8">
      <w:pPr>
        <w:ind w:firstLine="709"/>
        <w:rPr>
          <w:lang w:eastAsia="ru-RU"/>
        </w:rPr>
      </w:pPr>
      <w:r w:rsidRPr="00D14D2F">
        <w:rPr>
          <w:lang w:eastAsia="ru-RU"/>
        </w:rPr>
        <w:t>Сведения об общем объеме финансирования муниципальной программы  по годам реализации и объемах финансирования по мероприятиям муниципальной программы и подпрограммам отображены в приложении 2 к настоящей муниципальной программе.</w:t>
      </w:r>
    </w:p>
    <w:p w:rsidR="00FA3B44" w:rsidRPr="00D14D2F" w:rsidRDefault="00FA3B44" w:rsidP="00034CF8">
      <w:pPr>
        <w:ind w:firstLine="709"/>
        <w:rPr>
          <w:lang w:eastAsia="ru-RU"/>
        </w:rPr>
      </w:pPr>
      <w:r>
        <w:t>Мероприятие "</w:t>
      </w:r>
      <w:r w:rsidRPr="00D14D2F">
        <w:t>Обеспечение деятельности управления экономики администрации муниципального образования Калининский район на 2015-2020 го</w:t>
      </w:r>
      <w:r>
        <w:t>ды"</w:t>
      </w:r>
      <w:r w:rsidRPr="00D14D2F">
        <w:t xml:space="preserve">, подпрограмма </w:t>
      </w:r>
      <w:r>
        <w:rPr>
          <w:lang w:eastAsia="ru-RU"/>
        </w:rPr>
        <w:t>"</w:t>
      </w:r>
      <w:r w:rsidRPr="00D14D2F">
        <w:rPr>
          <w:lang w:eastAsia="ru-RU"/>
        </w:rPr>
        <w:t>Развитие инвестиционного потенциала муниципального образования Кали</w:t>
      </w:r>
      <w:r>
        <w:rPr>
          <w:lang w:eastAsia="ru-RU"/>
        </w:rPr>
        <w:t>нинский район на 2015-2020 годы" и подпрограмма "</w:t>
      </w:r>
      <w:r w:rsidRPr="00D14D2F">
        <w:rPr>
          <w:lang w:eastAsia="ru-RU"/>
        </w:rPr>
        <w:t>Улучшение качества предоставления государственных и муниципальных услуг на территории муниципального образования Калининс</w:t>
      </w:r>
      <w:r>
        <w:rPr>
          <w:lang w:eastAsia="ru-RU"/>
        </w:rPr>
        <w:t>кий район на 2015-2020 годы"</w:t>
      </w:r>
      <w:r w:rsidRPr="00D14D2F">
        <w:rPr>
          <w:lang w:eastAsia="ru-RU"/>
        </w:rPr>
        <w:t xml:space="preserve"> будут реализованы за счет средств бюджета муниципального образования Калининский район в полном объеме. </w:t>
      </w:r>
    </w:p>
    <w:p w:rsidR="00FA3B44" w:rsidRPr="00D14D2F" w:rsidRDefault="00FA3B44" w:rsidP="00034CF8">
      <w:pPr>
        <w:ind w:firstLine="709"/>
        <w:rPr>
          <w:lang w:eastAsia="ru-RU"/>
        </w:rPr>
      </w:pPr>
      <w:r>
        <w:rPr>
          <w:lang w:eastAsia="ru-RU"/>
        </w:rPr>
        <w:t>Подпрограмма "</w:t>
      </w:r>
      <w:r w:rsidRPr="00D14D2F">
        <w:rPr>
          <w:lang w:eastAsia="ru-RU"/>
        </w:rPr>
        <w:t>Поддержка и развитие малого и среднего предпринимательства на территории муниципального образования Калининс</w:t>
      </w:r>
      <w:r>
        <w:rPr>
          <w:lang w:eastAsia="ru-RU"/>
        </w:rPr>
        <w:t>кий район на 2015-2020 годы"</w:t>
      </w:r>
      <w:r w:rsidRPr="00D14D2F">
        <w:rPr>
          <w:lang w:eastAsia="ru-RU"/>
        </w:rPr>
        <w:t xml:space="preserve"> реализуется как за счет средств бюджета муниципального образования Калининский район, так и за счет средств краевого бюджета в целях: </w:t>
      </w:r>
    </w:p>
    <w:p w:rsidR="00FA3B44" w:rsidRPr="00D14D2F" w:rsidRDefault="00FA3B44" w:rsidP="00034CF8">
      <w:pPr>
        <w:ind w:firstLine="709"/>
        <w:rPr>
          <w:lang w:eastAsia="ru-RU"/>
        </w:rPr>
      </w:pPr>
      <w:r w:rsidRPr="00D14D2F">
        <w:rPr>
          <w:lang w:eastAsia="ru-RU"/>
        </w:rPr>
        <w:t xml:space="preserve">1) субсидирования из местного бюджета части затрат субъектов малого предпринимательства на ранней стадии их деятельности; </w:t>
      </w:r>
    </w:p>
    <w:p w:rsidR="00FA3B44" w:rsidRPr="00D14D2F" w:rsidRDefault="00FA3B44" w:rsidP="00034CF8">
      <w:pPr>
        <w:ind w:firstLine="709"/>
      </w:pPr>
      <w:r w:rsidRPr="00D14D2F">
        <w:rPr>
          <w:lang w:eastAsia="ru-RU"/>
        </w:rPr>
        <w:t xml:space="preserve">2) </w:t>
      </w:r>
      <w:r w:rsidRPr="00D14D2F">
        <w:t xml:space="preserve">субсидирования из местного бюджета части затрат на уплату первого взноса при заключении договора финансовой аренды (лизинга), понесенных субъектами малого и среднего предпринимательства; </w:t>
      </w:r>
    </w:p>
    <w:p w:rsidR="00FA3B44" w:rsidRPr="00D14D2F" w:rsidRDefault="00FA3B44" w:rsidP="00034CF8">
      <w:pPr>
        <w:ind w:firstLine="709"/>
      </w:pPr>
      <w:r w:rsidRPr="00D14D2F">
        <w:t xml:space="preserve">3) субсидирования из местного бюджета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приобретение оборудования в целях создания и (или) развития либо модернизации производства товаров (работ, услуг) </w:t>
      </w:r>
      <w:r w:rsidRPr="00D14D2F">
        <w:rPr>
          <w:lang w:eastAsia="ru-RU"/>
        </w:rPr>
        <w:t xml:space="preserve">( в соответствии с </w:t>
      </w:r>
      <w:r>
        <w:t>подпрограммой "</w:t>
      </w:r>
      <w:r w:rsidRPr="00D14D2F">
        <w:t>Государственная поддержка малого и среднего предпринимательства и стимулирование инновационной деятельности в К</w:t>
      </w:r>
      <w:r>
        <w:t>раснодарском крае"</w:t>
      </w:r>
      <w:r w:rsidRPr="00D14D2F">
        <w:t xml:space="preserve"> утвержденная постановлением главы администрации (губернатором) Краснодарского кра</w:t>
      </w:r>
      <w:r>
        <w:t>я от 5 октября 2015 года № 943 "</w:t>
      </w:r>
      <w:r w:rsidRPr="00D14D2F">
        <w:t>Об утверждении государственной</w:t>
      </w:r>
      <w:r>
        <w:t xml:space="preserve"> программы Краснодарского края "</w:t>
      </w:r>
      <w:r w:rsidRPr="00D14D2F">
        <w:t>Социально-экономическое и инновационное развитие Краснодарског</w:t>
      </w:r>
      <w:r>
        <w:t>о края"</w:t>
      </w:r>
      <w:r w:rsidRPr="00D14D2F">
        <w:rPr>
          <w:lang w:eastAsia="ru-RU"/>
        </w:rPr>
        <w:t xml:space="preserve">). </w:t>
      </w:r>
    </w:p>
    <w:p w:rsidR="00FA3B44" w:rsidRPr="00D14D2F" w:rsidRDefault="00FA3B44" w:rsidP="005D6D0E">
      <w:pPr>
        <w:ind w:firstLine="851"/>
        <w:rPr>
          <w:lang w:eastAsia="ru-RU"/>
        </w:rPr>
      </w:pPr>
    </w:p>
    <w:p w:rsidR="00FA3B44" w:rsidRPr="00D14D2F" w:rsidRDefault="00FA3B44" w:rsidP="00C64702">
      <w:pPr>
        <w:widowControl w:val="0"/>
        <w:autoSpaceDE w:val="0"/>
        <w:autoSpaceDN w:val="0"/>
        <w:adjustRightInd w:val="0"/>
        <w:jc w:val="center"/>
      </w:pPr>
      <w:r w:rsidRPr="00D14D2F">
        <w:t>5. Прогноз сводных показателей муниципальных заданий</w:t>
      </w:r>
    </w:p>
    <w:p w:rsidR="00FA3B44" w:rsidRPr="00D14D2F" w:rsidRDefault="00FA3B44" w:rsidP="00CC3C39">
      <w:pPr>
        <w:widowControl w:val="0"/>
        <w:autoSpaceDE w:val="0"/>
        <w:autoSpaceDN w:val="0"/>
        <w:adjustRightInd w:val="0"/>
        <w:jc w:val="center"/>
      </w:pPr>
      <w:r w:rsidRPr="00D14D2F">
        <w:t xml:space="preserve">на оказание муниципальных услуг (выполнение работ) </w:t>
      </w:r>
    </w:p>
    <w:p w:rsidR="00FA3B44" w:rsidRPr="00D14D2F" w:rsidRDefault="00FA3B44" w:rsidP="00CC3C39">
      <w:pPr>
        <w:widowControl w:val="0"/>
        <w:autoSpaceDE w:val="0"/>
        <w:autoSpaceDN w:val="0"/>
        <w:adjustRightInd w:val="0"/>
        <w:jc w:val="center"/>
      </w:pPr>
      <w:r w:rsidRPr="00D14D2F">
        <w:t xml:space="preserve">муниципальными учреждениями муниципального образования </w:t>
      </w:r>
    </w:p>
    <w:p w:rsidR="00FA3B44" w:rsidRPr="00D14D2F" w:rsidRDefault="00FA3B44" w:rsidP="00CC3C39">
      <w:pPr>
        <w:widowControl w:val="0"/>
        <w:autoSpaceDE w:val="0"/>
        <w:autoSpaceDN w:val="0"/>
        <w:adjustRightInd w:val="0"/>
        <w:jc w:val="center"/>
      </w:pPr>
      <w:r w:rsidRPr="00D14D2F">
        <w:t xml:space="preserve">Калининский район в сфере реализации муниципальной программы </w:t>
      </w:r>
    </w:p>
    <w:p w:rsidR="00FA3B44" w:rsidRPr="00D14D2F" w:rsidRDefault="00FA3B44" w:rsidP="00CC3C39">
      <w:pPr>
        <w:widowControl w:val="0"/>
        <w:autoSpaceDE w:val="0"/>
        <w:autoSpaceDN w:val="0"/>
        <w:adjustRightInd w:val="0"/>
        <w:jc w:val="center"/>
      </w:pPr>
      <w:r w:rsidRPr="00D14D2F">
        <w:t>на очередной финансовый год и плановый период</w:t>
      </w:r>
    </w:p>
    <w:p w:rsidR="00FA3B44" w:rsidRPr="00D14D2F" w:rsidRDefault="00FA3B44" w:rsidP="00945824">
      <w:pPr>
        <w:overflowPunct w:val="0"/>
        <w:autoSpaceDE w:val="0"/>
        <w:autoSpaceDN w:val="0"/>
        <w:adjustRightInd w:val="0"/>
      </w:pPr>
    </w:p>
    <w:p w:rsidR="00FA3B44" w:rsidRPr="00D14D2F" w:rsidRDefault="00FA3B44" w:rsidP="00CC3C39">
      <w:pPr>
        <w:widowControl w:val="0"/>
        <w:autoSpaceDE w:val="0"/>
        <w:autoSpaceDN w:val="0"/>
        <w:adjustRightInd w:val="0"/>
        <w:ind w:firstLine="709"/>
      </w:pPr>
      <w:r w:rsidRPr="00D14D2F">
        <w:t xml:space="preserve">Муниципальной программой не предусмотрено оказание муниципальных услуг (выполнение работ) муниципальными учреждениями муниципального образования Калининский район. </w:t>
      </w:r>
    </w:p>
    <w:p w:rsidR="00FA3B44" w:rsidRPr="00D14D2F" w:rsidRDefault="00FA3B44" w:rsidP="003443CB">
      <w:pPr>
        <w:overflowPunct w:val="0"/>
        <w:autoSpaceDE w:val="0"/>
        <w:autoSpaceDN w:val="0"/>
        <w:adjustRightInd w:val="0"/>
        <w:ind w:firstLine="851"/>
      </w:pPr>
    </w:p>
    <w:p w:rsidR="00FA3B44" w:rsidRPr="00D14D2F" w:rsidRDefault="00FA3B44" w:rsidP="00945824">
      <w:pPr>
        <w:overflowPunct w:val="0"/>
        <w:autoSpaceDE w:val="0"/>
        <w:autoSpaceDN w:val="0"/>
        <w:adjustRightInd w:val="0"/>
        <w:jc w:val="center"/>
        <w:rPr>
          <w:lang w:eastAsia="ru-RU"/>
        </w:rPr>
      </w:pPr>
      <w:r w:rsidRPr="00D14D2F">
        <w:t xml:space="preserve">6. </w:t>
      </w:r>
      <w:r w:rsidRPr="00D14D2F">
        <w:rPr>
          <w:lang w:eastAsia="ru-RU"/>
        </w:rPr>
        <w:t xml:space="preserve">Меры муниципального регулирования и управление рисками </w:t>
      </w:r>
    </w:p>
    <w:p w:rsidR="00FA3B44" w:rsidRPr="00D14D2F" w:rsidRDefault="00FA3B44" w:rsidP="00945824">
      <w:pPr>
        <w:overflowPunct w:val="0"/>
        <w:autoSpaceDE w:val="0"/>
        <w:autoSpaceDN w:val="0"/>
        <w:adjustRightInd w:val="0"/>
        <w:jc w:val="center"/>
        <w:rPr>
          <w:lang w:eastAsia="ru-RU"/>
        </w:rPr>
      </w:pPr>
      <w:r w:rsidRPr="00D14D2F">
        <w:rPr>
          <w:lang w:eastAsia="ru-RU"/>
        </w:rPr>
        <w:t xml:space="preserve">с целью минимизации их влияния на достижение </w:t>
      </w:r>
    </w:p>
    <w:p w:rsidR="00FA3B44" w:rsidRPr="00D14D2F" w:rsidRDefault="00FA3B44" w:rsidP="00945824">
      <w:pPr>
        <w:overflowPunct w:val="0"/>
        <w:autoSpaceDE w:val="0"/>
        <w:autoSpaceDN w:val="0"/>
        <w:adjustRightInd w:val="0"/>
        <w:jc w:val="center"/>
        <w:rPr>
          <w:lang w:eastAsia="ru-RU"/>
        </w:rPr>
      </w:pPr>
      <w:r w:rsidRPr="00D14D2F">
        <w:rPr>
          <w:lang w:eastAsia="ru-RU"/>
        </w:rPr>
        <w:t>целей муниципальной программы</w:t>
      </w:r>
    </w:p>
    <w:p w:rsidR="00FA3B44" w:rsidRPr="00D14D2F" w:rsidRDefault="00FA3B44" w:rsidP="00945824">
      <w:pPr>
        <w:overflowPunct w:val="0"/>
        <w:autoSpaceDE w:val="0"/>
        <w:autoSpaceDN w:val="0"/>
        <w:adjustRightInd w:val="0"/>
        <w:jc w:val="center"/>
        <w:rPr>
          <w:lang w:eastAsia="ru-RU"/>
        </w:rPr>
      </w:pPr>
    </w:p>
    <w:p w:rsidR="00FA3B44" w:rsidRPr="00D14D2F" w:rsidRDefault="00FA3B44" w:rsidP="00945824">
      <w:pPr>
        <w:overflowPunct w:val="0"/>
        <w:autoSpaceDE w:val="0"/>
        <w:autoSpaceDN w:val="0"/>
        <w:adjustRightInd w:val="0"/>
        <w:ind w:firstLine="700"/>
      </w:pPr>
      <w:r w:rsidRPr="00D14D2F">
        <w:t xml:space="preserve">Муниципальной программой не предусмотрены меры муниципального регулирования и управления рисками с целью минимизации их влияния на достижение целей муниципальной программы. </w:t>
      </w:r>
    </w:p>
    <w:p w:rsidR="00FA3B44" w:rsidRPr="00D14D2F" w:rsidRDefault="00FA3B44" w:rsidP="00945824">
      <w:pPr>
        <w:overflowPunct w:val="0"/>
        <w:autoSpaceDE w:val="0"/>
        <w:autoSpaceDN w:val="0"/>
        <w:adjustRightInd w:val="0"/>
        <w:ind w:firstLine="700"/>
      </w:pPr>
    </w:p>
    <w:p w:rsidR="00FA3B44" w:rsidRPr="00D14D2F" w:rsidRDefault="00FA3B44" w:rsidP="002B34C6">
      <w:pPr>
        <w:overflowPunct w:val="0"/>
        <w:autoSpaceDE w:val="0"/>
        <w:autoSpaceDN w:val="0"/>
        <w:adjustRightInd w:val="0"/>
        <w:jc w:val="center"/>
        <w:rPr>
          <w:lang w:eastAsia="ru-RU"/>
        </w:rPr>
      </w:pPr>
      <w:r w:rsidRPr="00D14D2F">
        <w:t xml:space="preserve">7. </w:t>
      </w:r>
      <w:r w:rsidRPr="00D14D2F">
        <w:rPr>
          <w:lang w:eastAsia="ru-RU"/>
        </w:rPr>
        <w:t xml:space="preserve">Меры правового регулирования в сфере реализации </w:t>
      </w:r>
    </w:p>
    <w:p w:rsidR="00FA3B44" w:rsidRPr="00D14D2F" w:rsidRDefault="00FA3B44" w:rsidP="002B34C6">
      <w:pPr>
        <w:overflowPunct w:val="0"/>
        <w:autoSpaceDE w:val="0"/>
        <w:autoSpaceDN w:val="0"/>
        <w:adjustRightInd w:val="0"/>
        <w:jc w:val="center"/>
        <w:rPr>
          <w:lang w:eastAsia="ru-RU"/>
        </w:rPr>
      </w:pPr>
      <w:r w:rsidRPr="00D14D2F">
        <w:rPr>
          <w:lang w:eastAsia="ru-RU"/>
        </w:rPr>
        <w:t>муниципальной программы</w:t>
      </w:r>
    </w:p>
    <w:p w:rsidR="00FA3B44" w:rsidRPr="00D14D2F" w:rsidRDefault="00FA3B44" w:rsidP="002B34C6">
      <w:pPr>
        <w:overflowPunct w:val="0"/>
        <w:autoSpaceDE w:val="0"/>
        <w:autoSpaceDN w:val="0"/>
        <w:adjustRightInd w:val="0"/>
        <w:jc w:val="center"/>
        <w:rPr>
          <w:lang w:eastAsia="ru-RU"/>
        </w:rPr>
      </w:pPr>
    </w:p>
    <w:p w:rsidR="00FA3B44" w:rsidRDefault="00FA3B44" w:rsidP="002B34C6">
      <w:pPr>
        <w:overflowPunct w:val="0"/>
        <w:autoSpaceDE w:val="0"/>
        <w:autoSpaceDN w:val="0"/>
        <w:adjustRightInd w:val="0"/>
        <w:ind w:firstLine="700"/>
        <w:rPr>
          <w:lang w:eastAsia="ru-RU"/>
        </w:rPr>
      </w:pPr>
      <w:r w:rsidRPr="00D14D2F">
        <w:rPr>
          <w:lang w:eastAsia="ru-RU"/>
        </w:rPr>
        <w:t xml:space="preserve">Меры правового регулирования в сфере реализации муниципальной программы не предусмотрены. </w:t>
      </w:r>
    </w:p>
    <w:p w:rsidR="00FA3B44" w:rsidRPr="00D14D2F" w:rsidRDefault="00FA3B44" w:rsidP="00CC3C39">
      <w:pPr>
        <w:widowControl w:val="0"/>
        <w:autoSpaceDE w:val="0"/>
        <w:autoSpaceDN w:val="0"/>
        <w:adjustRightInd w:val="0"/>
        <w:ind w:firstLine="709"/>
        <w:jc w:val="center"/>
      </w:pPr>
      <w:r w:rsidRPr="00D14D2F">
        <w:t>8. Методика оценки эффективности реализации</w:t>
      </w:r>
    </w:p>
    <w:p w:rsidR="00FA3B44" w:rsidRPr="00D14D2F" w:rsidRDefault="00FA3B44" w:rsidP="00CC3C39">
      <w:pPr>
        <w:widowControl w:val="0"/>
        <w:autoSpaceDE w:val="0"/>
        <w:autoSpaceDN w:val="0"/>
        <w:adjustRightInd w:val="0"/>
        <w:ind w:firstLine="709"/>
        <w:jc w:val="center"/>
      </w:pPr>
      <w:r w:rsidRPr="00D14D2F">
        <w:t>муниципальной программы</w:t>
      </w:r>
    </w:p>
    <w:p w:rsidR="00FA3B44" w:rsidRPr="00D14D2F" w:rsidRDefault="00FA3B44" w:rsidP="00CC3C39">
      <w:pPr>
        <w:widowControl w:val="0"/>
        <w:autoSpaceDE w:val="0"/>
        <w:autoSpaceDN w:val="0"/>
        <w:adjustRightInd w:val="0"/>
        <w:ind w:firstLine="709"/>
        <w:jc w:val="center"/>
      </w:pPr>
    </w:p>
    <w:p w:rsidR="00FA3B44" w:rsidRPr="00D14D2F" w:rsidRDefault="00FA3B44" w:rsidP="00881C54">
      <w:pPr>
        <w:ind w:firstLine="709"/>
        <w:textAlignment w:val="baseline"/>
        <w:rPr>
          <w:shd w:val="clear" w:color="auto" w:fill="FFFFFF"/>
        </w:rPr>
      </w:pPr>
      <w:r w:rsidRPr="00D14D2F">
        <w:rPr>
          <w:shd w:val="clear" w:color="auto" w:fill="FFFFFF"/>
        </w:rPr>
        <w:t>Оценка эффективности реализации настоящей муниципальной программы представляет собой алгоритм оценки фактической эффективности в процессе и по итогам реализации муниципальной программы. Указанная методика основана на оценке результативности муниципальной программы с учетом объема ресурсов, направленных на ее реализацию, а также реализовавшихся рисков и социально-экономических эффектов, оказывающих влияние на изменение соответствующей сферы социально-экономического развития муниципального образования.</w:t>
      </w:r>
    </w:p>
    <w:p w:rsidR="00FA3B44" w:rsidRPr="00D14D2F" w:rsidRDefault="00FA3B44" w:rsidP="00881C54">
      <w:pPr>
        <w:ind w:firstLine="709"/>
        <w:textAlignment w:val="baseline"/>
        <w:rPr>
          <w:shd w:val="clear" w:color="auto" w:fill="FFFFFF"/>
        </w:rPr>
      </w:pPr>
    </w:p>
    <w:p w:rsidR="00FA3B44" w:rsidRPr="00D14D2F" w:rsidRDefault="00FA3B44" w:rsidP="00546528">
      <w:pPr>
        <w:pStyle w:val="ListParagraph"/>
        <w:numPr>
          <w:ilvl w:val="1"/>
          <w:numId w:val="7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D14D2F">
        <w:rPr>
          <w:rFonts w:ascii="Times New Roman" w:hAnsi="Times New Roman" w:cs="Times New Roman"/>
          <w:sz w:val="28"/>
          <w:szCs w:val="28"/>
        </w:rPr>
        <w:t xml:space="preserve"> Оценка степени реализации мероприятий </w:t>
      </w:r>
    </w:p>
    <w:p w:rsidR="00FA3B44" w:rsidRPr="00D14D2F" w:rsidRDefault="00FA3B44" w:rsidP="00546528">
      <w:pPr>
        <w:pStyle w:val="ListParagraph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14D2F">
        <w:rPr>
          <w:rFonts w:ascii="Times New Roman" w:hAnsi="Times New Roman" w:cs="Times New Roman"/>
          <w:sz w:val="28"/>
          <w:szCs w:val="28"/>
        </w:rPr>
        <w:t xml:space="preserve">подпрограмм и основных мероприятий </w:t>
      </w:r>
    </w:p>
    <w:p w:rsidR="00FA3B44" w:rsidRPr="00D14D2F" w:rsidRDefault="00FA3B44" w:rsidP="00546528">
      <w:pPr>
        <w:pStyle w:val="ListParagraph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14D2F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FA3B44" w:rsidRPr="00D14D2F" w:rsidRDefault="00FA3B44" w:rsidP="00546528">
      <w:pPr>
        <w:pStyle w:val="ListParagraph"/>
        <w:ind w:firstLine="0"/>
        <w:rPr>
          <w:rFonts w:ascii="Times New Roman" w:hAnsi="Times New Roman" w:cs="Times New Roman"/>
          <w:sz w:val="28"/>
          <w:szCs w:val="28"/>
        </w:rPr>
      </w:pPr>
    </w:p>
    <w:p w:rsidR="00FA3B44" w:rsidRPr="00D14D2F" w:rsidRDefault="00FA3B44" w:rsidP="00034CF8">
      <w:pPr>
        <w:ind w:firstLine="709"/>
      </w:pPr>
      <w:r w:rsidRPr="00D14D2F">
        <w:t>Степень реализации мероприятий рассчитывается для каждой подпрограммы и перечня основных мероприятий муниципальной программы как доля мероприятий, выполненных в полном объеме, по следующей формуле:</w:t>
      </w:r>
    </w:p>
    <w:p w:rsidR="00FA3B44" w:rsidRPr="00D14D2F" w:rsidRDefault="00FA3B44" w:rsidP="00546528">
      <w:pPr>
        <w:pStyle w:val="ListParagraph"/>
        <w:ind w:firstLine="0"/>
        <w:rPr>
          <w:rFonts w:ascii="Times New Roman" w:hAnsi="Times New Roman" w:cs="Times New Roman"/>
          <w:sz w:val="28"/>
          <w:szCs w:val="28"/>
        </w:rPr>
      </w:pPr>
    </w:p>
    <w:p w:rsidR="00FA3B44" w:rsidRPr="00D14D2F" w:rsidRDefault="00FA3B44" w:rsidP="00546528">
      <w:pPr>
        <w:jc w:val="center"/>
        <w:textAlignment w:val="baseline"/>
      </w:pPr>
      <w:r w:rsidRPr="00D14D2F">
        <w:t>СРм = Мв/М, где:</w:t>
      </w:r>
    </w:p>
    <w:p w:rsidR="00FA3B44" w:rsidRPr="00D14D2F" w:rsidRDefault="00FA3B44" w:rsidP="00546528">
      <w:pPr>
        <w:jc w:val="center"/>
        <w:textAlignment w:val="baseline"/>
      </w:pPr>
    </w:p>
    <w:p w:rsidR="00FA3B44" w:rsidRPr="00D14D2F" w:rsidRDefault="00FA3B44" w:rsidP="00546528">
      <w:pPr>
        <w:ind w:firstLine="709"/>
        <w:textAlignment w:val="baseline"/>
      </w:pPr>
      <w:r w:rsidRPr="00D14D2F">
        <w:t>СРм – степень реализации мероприятий;</w:t>
      </w:r>
    </w:p>
    <w:p w:rsidR="00FA3B44" w:rsidRPr="00D14D2F" w:rsidRDefault="00FA3B44" w:rsidP="00546528">
      <w:pPr>
        <w:ind w:firstLine="709"/>
        <w:textAlignment w:val="baseline"/>
      </w:pPr>
      <w:r w:rsidRPr="00D14D2F">
        <w:t xml:space="preserve">Мв - количество мероприятий, выполненных в полном объеме, из числа </w:t>
      </w:r>
    </w:p>
    <w:p w:rsidR="00FA3B44" w:rsidRPr="00D14D2F" w:rsidRDefault="00FA3B44" w:rsidP="00546528">
      <w:pPr>
        <w:textAlignment w:val="baseline"/>
      </w:pPr>
      <w:r w:rsidRPr="00D14D2F">
        <w:t>мероприятий, запланированных к реализации в отчетном году;</w:t>
      </w:r>
    </w:p>
    <w:p w:rsidR="00FA3B44" w:rsidRPr="00D14D2F" w:rsidRDefault="00FA3B44" w:rsidP="00546528">
      <w:pPr>
        <w:ind w:firstLine="709"/>
        <w:textAlignment w:val="baseline"/>
      </w:pPr>
      <w:r w:rsidRPr="00D14D2F">
        <w:t>М - общее количество мероприятий, запланированных к реализации в отчетном году.</w:t>
      </w:r>
    </w:p>
    <w:p w:rsidR="00FA3B44" w:rsidRPr="00D14D2F" w:rsidRDefault="00FA3B44" w:rsidP="00546528">
      <w:pPr>
        <w:ind w:firstLine="709"/>
        <w:textAlignment w:val="baseline"/>
      </w:pPr>
      <w:r w:rsidRPr="00D14D2F">
        <w:t>Мероприятие считается выполненным в полном объеме, если фактически достигнутое его значение (далее – результат) составляет не менее 95% от запланированного и не хуже, чем значение показателя результата, достигнутое в году, предшествующем отчетному.</w:t>
      </w:r>
    </w:p>
    <w:p w:rsidR="00FA3B44" w:rsidRPr="00D14D2F" w:rsidRDefault="00FA3B44" w:rsidP="00546528"/>
    <w:p w:rsidR="00FA3B44" w:rsidRPr="00D14D2F" w:rsidRDefault="00FA3B44" w:rsidP="00546528">
      <w:pPr>
        <w:pStyle w:val="ListParagraph"/>
        <w:numPr>
          <w:ilvl w:val="1"/>
          <w:numId w:val="7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D14D2F">
        <w:rPr>
          <w:rFonts w:ascii="Times New Roman" w:hAnsi="Times New Roman" w:cs="Times New Roman"/>
          <w:sz w:val="28"/>
          <w:szCs w:val="28"/>
        </w:rPr>
        <w:t xml:space="preserve"> Оценка степени соответствия</w:t>
      </w:r>
    </w:p>
    <w:p w:rsidR="00FA3B44" w:rsidRPr="00D14D2F" w:rsidRDefault="00FA3B44" w:rsidP="00546528">
      <w:pPr>
        <w:jc w:val="center"/>
      </w:pPr>
      <w:r w:rsidRPr="00D14D2F">
        <w:t>запланированному уровню расходов</w:t>
      </w:r>
    </w:p>
    <w:p w:rsidR="00FA3B44" w:rsidRPr="00D14D2F" w:rsidRDefault="00FA3B44" w:rsidP="00546528">
      <w:pPr>
        <w:jc w:val="center"/>
      </w:pPr>
    </w:p>
    <w:p w:rsidR="00FA3B44" w:rsidRPr="00D14D2F" w:rsidRDefault="00FA3B44" w:rsidP="00546528">
      <w:pPr>
        <w:ind w:firstLine="709"/>
      </w:pPr>
      <w:r w:rsidRPr="00D14D2F">
        <w:t>Степень соответствия запланированному уровню расходов оценивается для каждой подпрограммы и основных мероприятий, как отношение фактически произведенных в отчетном году расходов на их реализацию к плановым значениям по следующей формуле:</w:t>
      </w:r>
    </w:p>
    <w:p w:rsidR="00FA3B44" w:rsidRPr="00D14D2F" w:rsidRDefault="00FA3B44" w:rsidP="00546528">
      <w:pPr>
        <w:ind w:firstLine="709"/>
      </w:pPr>
    </w:p>
    <w:p w:rsidR="00FA3B44" w:rsidRPr="00D14D2F" w:rsidRDefault="00FA3B44" w:rsidP="00546528">
      <w:pPr>
        <w:jc w:val="center"/>
      </w:pPr>
      <w:r w:rsidRPr="00D14D2F">
        <w:t>ССуз = Зф/Зп, где:</w:t>
      </w:r>
    </w:p>
    <w:p w:rsidR="00FA3B44" w:rsidRPr="00D14D2F" w:rsidRDefault="00FA3B44" w:rsidP="00546528">
      <w:pPr>
        <w:jc w:val="center"/>
      </w:pPr>
    </w:p>
    <w:p w:rsidR="00FA3B44" w:rsidRPr="00D14D2F" w:rsidRDefault="00FA3B44" w:rsidP="00546528">
      <w:pPr>
        <w:ind w:firstLine="709"/>
      </w:pPr>
      <w:r w:rsidRPr="00D14D2F">
        <w:t>ССуз  - степень соответствия запланированному уровню расходов;</w:t>
      </w:r>
    </w:p>
    <w:p w:rsidR="00FA3B44" w:rsidRPr="00D14D2F" w:rsidRDefault="00FA3B44" w:rsidP="00546528">
      <w:pPr>
        <w:ind w:firstLine="709"/>
        <w:textAlignment w:val="baseline"/>
      </w:pPr>
      <w:r w:rsidRPr="00D14D2F">
        <w:rPr>
          <w:shd w:val="clear" w:color="auto" w:fill="FFFFFF"/>
        </w:rPr>
        <w:t xml:space="preserve">Зф - </w:t>
      </w:r>
      <w:r w:rsidRPr="00D14D2F">
        <w:t>фактические расходы на реализацию подпрограммы и основных мероприятий, соответственно, в отчетном году;</w:t>
      </w:r>
    </w:p>
    <w:p w:rsidR="00FA3B44" w:rsidRPr="00D14D2F" w:rsidRDefault="00FA3B44" w:rsidP="00546528">
      <w:pPr>
        <w:ind w:firstLine="709"/>
        <w:textAlignment w:val="baseline"/>
      </w:pPr>
      <w:r w:rsidRPr="00D14D2F">
        <w:t>Зп - объемы бюджетных ассигнований, предусмотренные на реализацию соответствующей подпрограммы или основных мероприятий в местном бюджете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:rsidR="00FA3B44" w:rsidRPr="00D14D2F" w:rsidRDefault="00FA3B44" w:rsidP="00546528">
      <w:pPr>
        <w:ind w:firstLine="709"/>
        <w:jc w:val="center"/>
        <w:textAlignment w:val="baseline"/>
      </w:pPr>
    </w:p>
    <w:p w:rsidR="00FA3B44" w:rsidRPr="00D14D2F" w:rsidRDefault="00FA3B44" w:rsidP="00546528">
      <w:pPr>
        <w:pStyle w:val="ListParagraph"/>
        <w:numPr>
          <w:ilvl w:val="1"/>
          <w:numId w:val="7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D14D2F">
        <w:rPr>
          <w:rFonts w:ascii="Times New Roman" w:hAnsi="Times New Roman" w:cs="Times New Roman"/>
          <w:sz w:val="28"/>
          <w:szCs w:val="28"/>
        </w:rPr>
        <w:t xml:space="preserve"> Оценка эффективности</w:t>
      </w:r>
    </w:p>
    <w:p w:rsidR="00FA3B44" w:rsidRPr="00D14D2F" w:rsidRDefault="00FA3B44" w:rsidP="00546528">
      <w:pPr>
        <w:pStyle w:val="ListParagraph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14D2F">
        <w:rPr>
          <w:rFonts w:ascii="Times New Roman" w:hAnsi="Times New Roman" w:cs="Times New Roman"/>
          <w:sz w:val="28"/>
          <w:szCs w:val="28"/>
        </w:rPr>
        <w:t>использования финансовых средств</w:t>
      </w:r>
    </w:p>
    <w:p w:rsidR="00FA3B44" w:rsidRPr="00D14D2F" w:rsidRDefault="00FA3B44" w:rsidP="00546528">
      <w:pPr>
        <w:pStyle w:val="ListParagraph"/>
        <w:ind w:firstLine="0"/>
        <w:rPr>
          <w:rFonts w:ascii="Times New Roman" w:hAnsi="Times New Roman" w:cs="Times New Roman"/>
          <w:sz w:val="28"/>
          <w:szCs w:val="28"/>
        </w:rPr>
      </w:pPr>
    </w:p>
    <w:p w:rsidR="00FA3B44" w:rsidRPr="00D14D2F" w:rsidRDefault="00FA3B44" w:rsidP="00546528">
      <w:pPr>
        <w:ind w:firstLine="709"/>
      </w:pPr>
      <w:r w:rsidRPr="00D14D2F">
        <w:t>Эффективность использования финансовых средств рассчитывается для каждой подпрограммы и основных мероприятий как отношение степени реализации мероприятий к степени соответствия запланированному уровню расходов по следующей формуле:</w:t>
      </w:r>
    </w:p>
    <w:p w:rsidR="00FA3B44" w:rsidRPr="00D14D2F" w:rsidRDefault="00FA3B44" w:rsidP="00546528">
      <w:pPr>
        <w:ind w:firstLine="709"/>
      </w:pPr>
    </w:p>
    <w:p w:rsidR="00FA3B44" w:rsidRPr="00D14D2F" w:rsidRDefault="00FA3B44" w:rsidP="00546528">
      <w:pPr>
        <w:jc w:val="center"/>
      </w:pPr>
      <w:r w:rsidRPr="00D14D2F">
        <w:t>Эис = СРм/ССуз, где:</w:t>
      </w:r>
    </w:p>
    <w:p w:rsidR="00FA3B44" w:rsidRPr="00D14D2F" w:rsidRDefault="00FA3B44" w:rsidP="00546528">
      <w:pPr>
        <w:ind w:firstLine="709"/>
      </w:pPr>
      <w:r w:rsidRPr="00D14D2F">
        <w:t>Эис - эффективность использования финансовых ресурсов;</w:t>
      </w:r>
    </w:p>
    <w:p w:rsidR="00FA3B44" w:rsidRPr="00D14D2F" w:rsidRDefault="00FA3B44" w:rsidP="00546528">
      <w:pPr>
        <w:ind w:firstLine="709"/>
      </w:pPr>
      <w:r w:rsidRPr="00D14D2F">
        <w:t>СРм - степень реализации мероприятий;</w:t>
      </w:r>
    </w:p>
    <w:p w:rsidR="00FA3B44" w:rsidRPr="00D14D2F" w:rsidRDefault="00FA3B44" w:rsidP="00546528">
      <w:pPr>
        <w:ind w:firstLine="709"/>
      </w:pPr>
      <w:r w:rsidRPr="00D14D2F">
        <w:t>ССуз - степень соответствия запланированному уровню расходов.</w:t>
      </w:r>
    </w:p>
    <w:p w:rsidR="00FA3B44" w:rsidRPr="00D14D2F" w:rsidRDefault="00FA3B44" w:rsidP="00546528">
      <w:pPr>
        <w:ind w:firstLine="709"/>
      </w:pPr>
    </w:p>
    <w:p w:rsidR="00FA3B44" w:rsidRPr="00D14D2F" w:rsidRDefault="00FA3B44" w:rsidP="00546528">
      <w:pPr>
        <w:pStyle w:val="ListParagraph"/>
        <w:numPr>
          <w:ilvl w:val="1"/>
          <w:numId w:val="7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D14D2F">
        <w:rPr>
          <w:rFonts w:ascii="Times New Roman" w:hAnsi="Times New Roman" w:cs="Times New Roman"/>
          <w:sz w:val="28"/>
          <w:szCs w:val="28"/>
        </w:rPr>
        <w:t xml:space="preserve"> Оценка степени реализации подпрограммы </w:t>
      </w:r>
    </w:p>
    <w:p w:rsidR="00FA3B44" w:rsidRPr="00D14D2F" w:rsidRDefault="00FA3B44" w:rsidP="00546528">
      <w:pPr>
        <w:pStyle w:val="ListParagraph"/>
        <w:ind w:firstLine="0"/>
        <w:rPr>
          <w:rFonts w:ascii="Times New Roman" w:hAnsi="Times New Roman" w:cs="Times New Roman"/>
          <w:sz w:val="28"/>
          <w:szCs w:val="28"/>
        </w:rPr>
      </w:pPr>
    </w:p>
    <w:p w:rsidR="00FA3B44" w:rsidRPr="00D14D2F" w:rsidRDefault="00FA3B44" w:rsidP="00034CF8">
      <w:pPr>
        <w:ind w:firstLine="709"/>
      </w:pPr>
      <w:r w:rsidRPr="00D14D2F">
        <w:t>Для оценки степени реализации подпрограммы определяется степень достижения плановых значений каждого целевого показателя, характеризующего цели и задачи подпрограммы.</w:t>
      </w:r>
    </w:p>
    <w:p w:rsidR="00FA3B44" w:rsidRPr="002D2734" w:rsidRDefault="00FA3B44" w:rsidP="00034CF8">
      <w:pPr>
        <w:ind w:firstLine="709"/>
      </w:pPr>
      <w:bookmarkStart w:id="0" w:name="sub_1052"/>
      <w:r w:rsidRPr="00D14D2F">
        <w:t>Степень достижения планового значения целевого показателя рассчитывается по следующим формулам:</w:t>
      </w:r>
    </w:p>
    <w:bookmarkEnd w:id="0"/>
    <w:p w:rsidR="00FA3B44" w:rsidRPr="002D2734" w:rsidRDefault="00FA3B44" w:rsidP="00546528">
      <w:r w:rsidRPr="002D2734">
        <w:t>для целевых показателей, желаемой тенденцией развития которых является увеличение значений:</w:t>
      </w:r>
    </w:p>
    <w:p w:rsidR="00FA3B44" w:rsidRPr="002D2734" w:rsidRDefault="00FA3B44" w:rsidP="00546528"/>
    <w:p w:rsidR="00FA3B44" w:rsidRPr="002D2734" w:rsidRDefault="00FA3B44" w:rsidP="00546528">
      <w:pPr>
        <w:ind w:firstLine="698"/>
        <w:jc w:val="center"/>
      </w:pPr>
      <w:r w:rsidRPr="00BD4341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3" o:spid="_x0000_i1025" type="#_x0000_t75" style="width:195pt;height:23.25pt;visibility:visible">
            <v:imagedata r:id="rId7" o:title=""/>
          </v:shape>
        </w:pict>
      </w:r>
      <w:r w:rsidRPr="002D2734">
        <w:t xml:space="preserve"> ;</w:t>
      </w:r>
    </w:p>
    <w:p w:rsidR="00FA3B44" w:rsidRPr="002D2734" w:rsidRDefault="00FA3B44" w:rsidP="00546528"/>
    <w:p w:rsidR="00FA3B44" w:rsidRPr="002D2734" w:rsidRDefault="00FA3B44" w:rsidP="00546528">
      <w:r w:rsidRPr="002D2734">
        <w:t>для целевых показателей, желаемой тенденцией развития которых является снижение значений:</w:t>
      </w:r>
    </w:p>
    <w:p w:rsidR="00FA3B44" w:rsidRPr="002D2734" w:rsidRDefault="00FA3B44" w:rsidP="00546528"/>
    <w:p w:rsidR="00FA3B44" w:rsidRPr="002D2734" w:rsidRDefault="00FA3B44" w:rsidP="00546528">
      <w:pPr>
        <w:ind w:firstLine="698"/>
        <w:jc w:val="center"/>
      </w:pPr>
      <w:r w:rsidRPr="00BD4341">
        <w:rPr>
          <w:noProof/>
          <w:lang w:eastAsia="ru-RU"/>
        </w:rPr>
        <w:pict>
          <v:shape id="Рисунок 24" o:spid="_x0000_i1026" type="#_x0000_t75" style="width:195pt;height:23.25pt;visibility:visible">
            <v:imagedata r:id="rId8" o:title=""/>
          </v:shape>
        </w:pict>
      </w:r>
      <w:r w:rsidRPr="002D2734">
        <w:t xml:space="preserve"> , где:</w:t>
      </w:r>
    </w:p>
    <w:p w:rsidR="00FA3B44" w:rsidRPr="002D2734" w:rsidRDefault="00FA3B44" w:rsidP="00546528">
      <w:r w:rsidRPr="00BD4341">
        <w:rPr>
          <w:noProof/>
          <w:lang w:eastAsia="ru-RU"/>
        </w:rPr>
        <w:pict>
          <v:shape id="Рисунок 25" o:spid="_x0000_i1027" type="#_x0000_t75" style="width:60pt;height:23.25pt;visibility:visible">
            <v:imagedata r:id="rId9" o:title=""/>
          </v:shape>
        </w:pict>
      </w:r>
      <w:r w:rsidRPr="002D2734">
        <w:t xml:space="preserve"> - степень достижения планового значения целевого показателя подпрограммы;</w:t>
      </w:r>
    </w:p>
    <w:p w:rsidR="00FA3B44" w:rsidRPr="002D2734" w:rsidRDefault="00FA3B44" w:rsidP="00546528">
      <w:r w:rsidRPr="00BD4341">
        <w:rPr>
          <w:noProof/>
          <w:lang w:eastAsia="ru-RU"/>
        </w:rPr>
        <w:pict>
          <v:shape id="Рисунок 26" o:spid="_x0000_i1028" type="#_x0000_t75" style="width:60pt;height:23.25pt;visibility:visible">
            <v:imagedata r:id="rId10" o:title=""/>
          </v:shape>
        </w:pict>
      </w:r>
      <w:r w:rsidRPr="002D2734">
        <w:t xml:space="preserve"> - значение це</w:t>
      </w:r>
      <w:r>
        <w:t>левого показателя подпрограммы</w:t>
      </w:r>
      <w:r w:rsidRPr="002D2734">
        <w:t xml:space="preserve"> фактически достигнутое на конец отчетного периода;</w:t>
      </w:r>
    </w:p>
    <w:p w:rsidR="00FA3B44" w:rsidRPr="002D2734" w:rsidRDefault="00FA3B44" w:rsidP="00546528">
      <w:r w:rsidRPr="00BD4341">
        <w:rPr>
          <w:noProof/>
          <w:lang w:eastAsia="ru-RU"/>
        </w:rPr>
        <w:pict>
          <v:shape id="Рисунок 27" o:spid="_x0000_i1029" type="#_x0000_t75" style="width:60pt;height:23.25pt;visibility:visible">
            <v:imagedata r:id="rId11" o:title=""/>
          </v:shape>
        </w:pict>
      </w:r>
      <w:r w:rsidRPr="002D2734">
        <w:t xml:space="preserve"> - плановое значение це</w:t>
      </w:r>
      <w:r>
        <w:t>левого показателя подпрограммы</w:t>
      </w:r>
      <w:r w:rsidRPr="002D2734">
        <w:t>.</w:t>
      </w:r>
    </w:p>
    <w:p w:rsidR="00FA3B44" w:rsidRPr="002D2734" w:rsidRDefault="00FA3B44" w:rsidP="00546528">
      <w:bookmarkStart w:id="1" w:name="sub_1053"/>
      <w:r w:rsidRPr="002D2734">
        <w:t>Ст</w:t>
      </w:r>
      <w:r>
        <w:t xml:space="preserve">епень реализации подпрограммы </w:t>
      </w:r>
      <w:r w:rsidRPr="002D2734">
        <w:t>рассчитывается по формуле:</w:t>
      </w:r>
    </w:p>
    <w:bookmarkEnd w:id="1"/>
    <w:p w:rsidR="00FA3B44" w:rsidRPr="002D2734" w:rsidRDefault="00FA3B44" w:rsidP="00546528">
      <w:pPr>
        <w:ind w:firstLine="698"/>
        <w:jc w:val="center"/>
      </w:pPr>
      <w:r w:rsidRPr="00BD4341">
        <w:rPr>
          <w:noProof/>
          <w:lang w:eastAsia="ru-RU"/>
        </w:rPr>
        <w:pict>
          <v:shape id="Рисунок 28" o:spid="_x0000_i1030" type="#_x0000_t75" style="width:240.75pt;height:66pt;visibility:visible">
            <v:imagedata r:id="rId12" o:title=""/>
          </v:shape>
        </w:pict>
      </w:r>
      <w:r w:rsidRPr="002D2734">
        <w:t xml:space="preserve"> , где:</w:t>
      </w:r>
    </w:p>
    <w:p w:rsidR="00FA3B44" w:rsidRPr="002D2734" w:rsidRDefault="00FA3B44" w:rsidP="00546528">
      <w:r w:rsidRPr="00BD4341">
        <w:rPr>
          <w:noProof/>
          <w:lang w:eastAsia="ru-RU"/>
        </w:rPr>
        <w:pict>
          <v:shape id="Рисунок 29" o:spid="_x0000_i1031" type="#_x0000_t75" style="width:57pt;height:26.25pt;visibility:visible">
            <v:imagedata r:id="rId13" o:title=""/>
          </v:shape>
        </w:pict>
      </w:r>
      <w:r w:rsidRPr="002D2734">
        <w:t xml:space="preserve"> - с</w:t>
      </w:r>
      <w:r>
        <w:t>тепень реализации подпрограммы</w:t>
      </w:r>
      <w:r w:rsidRPr="002D2734">
        <w:t>;</w:t>
      </w:r>
    </w:p>
    <w:p w:rsidR="00FA3B44" w:rsidRPr="002D2734" w:rsidRDefault="00FA3B44" w:rsidP="00546528">
      <w:r w:rsidRPr="00BD4341">
        <w:rPr>
          <w:noProof/>
          <w:lang w:eastAsia="ru-RU"/>
        </w:rPr>
        <w:pict>
          <v:shape id="Рисунок 30" o:spid="_x0000_i1032" type="#_x0000_t75" style="width:69pt;height:26.25pt;visibility:visible">
            <v:imagedata r:id="rId14" o:title=""/>
          </v:shape>
        </w:pict>
      </w:r>
      <w:r w:rsidRPr="002D2734">
        <w:t xml:space="preserve"> - степень достижения планового значения ц</w:t>
      </w:r>
      <w:r>
        <w:t>елевого показателя подпрограммы</w:t>
      </w:r>
      <w:r w:rsidRPr="002D2734">
        <w:t>;</w:t>
      </w:r>
    </w:p>
    <w:p w:rsidR="00FA3B44" w:rsidRPr="002D2734" w:rsidRDefault="00FA3B44" w:rsidP="00546528">
      <w:r w:rsidRPr="00BD4341">
        <w:rPr>
          <w:noProof/>
          <w:lang w:eastAsia="ru-RU"/>
        </w:rPr>
        <w:pict>
          <v:shape id="Рисунок 31" o:spid="_x0000_i1033" type="#_x0000_t75" style="width:47.25pt;height:26.25pt;visibility:visible">
            <v:imagedata r:id="rId15" o:title=""/>
          </v:shape>
        </w:pict>
      </w:r>
      <w:r w:rsidRPr="002D2734">
        <w:t xml:space="preserve"> - количество це</w:t>
      </w:r>
      <w:r>
        <w:t>левых показателей подпрограммы</w:t>
      </w:r>
      <w:r w:rsidRPr="002D2734">
        <w:t>.</w:t>
      </w:r>
    </w:p>
    <w:p w:rsidR="00FA3B44" w:rsidRPr="002D2734" w:rsidRDefault="00FA3B44" w:rsidP="00546528">
      <w:r w:rsidRPr="002D2734">
        <w:t xml:space="preserve">При использовании данной формулы в случаях, если </w:t>
      </w:r>
      <w:r w:rsidRPr="00BD4341">
        <w:rPr>
          <w:noProof/>
          <w:lang w:eastAsia="ru-RU"/>
        </w:rPr>
        <w:pict>
          <v:shape id="Рисунок 32" o:spid="_x0000_i1034" type="#_x0000_t75" style="width:65.25pt;height:26.25pt;visibility:visible">
            <v:imagedata r:id="rId16" o:title=""/>
          </v:shape>
        </w:pict>
      </w:r>
      <w:r w:rsidRPr="002D2734">
        <w:t xml:space="preserve"> &gt;1, значение </w:t>
      </w:r>
      <w:r w:rsidRPr="00BD4341">
        <w:rPr>
          <w:noProof/>
          <w:lang w:eastAsia="ru-RU"/>
        </w:rPr>
        <w:pict>
          <v:shape id="Рисунок 33" o:spid="_x0000_i1035" type="#_x0000_t75" style="width:69pt;height:26.25pt;visibility:visible">
            <v:imagedata r:id="rId17" o:title=""/>
          </v:shape>
        </w:pict>
      </w:r>
      <w:r w:rsidRPr="002D2734">
        <w:t xml:space="preserve"> принимается равным 1.</w:t>
      </w:r>
    </w:p>
    <w:p w:rsidR="00FA3B44" w:rsidRDefault="00FA3B44" w:rsidP="00546528"/>
    <w:p w:rsidR="00FA3B44" w:rsidRPr="00EE1638" w:rsidRDefault="00FA3B44" w:rsidP="00546528">
      <w:pPr>
        <w:jc w:val="center"/>
      </w:pPr>
      <w:r>
        <w:t xml:space="preserve">8.5 </w:t>
      </w:r>
      <w:r w:rsidRPr="00EE1638">
        <w:t xml:space="preserve">Оценка эффективности реализации подпрограммы </w:t>
      </w:r>
    </w:p>
    <w:p w:rsidR="00FA3B44" w:rsidRPr="00EE1638" w:rsidRDefault="00FA3B44" w:rsidP="00546528">
      <w:pPr>
        <w:ind w:firstLine="709"/>
      </w:pPr>
    </w:p>
    <w:p w:rsidR="00FA3B44" w:rsidRPr="00EE1638" w:rsidRDefault="00FA3B44" w:rsidP="00546528">
      <w:pPr>
        <w:ind w:firstLine="709"/>
      </w:pPr>
      <w:r w:rsidRPr="00EE1638">
        <w:t>Эффективность реа</w:t>
      </w:r>
      <w:r>
        <w:t xml:space="preserve">лизации подпрограммы </w:t>
      </w:r>
      <w:r w:rsidRPr="00EE1638">
        <w:t>оценивается в зависимости от значений оценки степени реал</w:t>
      </w:r>
      <w:r>
        <w:t xml:space="preserve">изации подпрограммы </w:t>
      </w:r>
      <w:r w:rsidRPr="00EE1638">
        <w:t>и оценки эффективности использования средств бюджета муниципального образования Калининский район  по следующей формуле:</w:t>
      </w:r>
    </w:p>
    <w:p w:rsidR="00FA3B44" w:rsidRPr="00EE1638" w:rsidRDefault="00FA3B44" w:rsidP="00546528">
      <w:pPr>
        <w:jc w:val="center"/>
      </w:pPr>
      <w:r w:rsidRPr="00EE1638">
        <w:t>ЭРп/п = СРп/п*Эис, где:</w:t>
      </w:r>
    </w:p>
    <w:p w:rsidR="00FA3B44" w:rsidRPr="00EE1638" w:rsidRDefault="00FA3B44" w:rsidP="00546528">
      <w:pPr>
        <w:jc w:val="center"/>
      </w:pPr>
    </w:p>
    <w:p w:rsidR="00FA3B44" w:rsidRPr="00EE1638" w:rsidRDefault="00FA3B44" w:rsidP="00546528">
      <w:pPr>
        <w:ind w:firstLine="709"/>
      </w:pPr>
      <w:r w:rsidRPr="00EE1638">
        <w:t>ЭРп/п - эффективность реали</w:t>
      </w:r>
      <w:r>
        <w:t>зации подпрограммы</w:t>
      </w:r>
      <w:r w:rsidRPr="00EE1638">
        <w:t>;</w:t>
      </w:r>
    </w:p>
    <w:p w:rsidR="00FA3B44" w:rsidRPr="00EE1638" w:rsidRDefault="00FA3B44" w:rsidP="00546528">
      <w:pPr>
        <w:ind w:firstLine="709"/>
      </w:pPr>
      <w:r w:rsidRPr="00EE1638">
        <w:t>СРп/п - степень реализ</w:t>
      </w:r>
      <w:r>
        <w:t>ации подпрограммы</w:t>
      </w:r>
      <w:r w:rsidRPr="00EE1638">
        <w:t>;</w:t>
      </w:r>
    </w:p>
    <w:p w:rsidR="00FA3B44" w:rsidRPr="00EE1638" w:rsidRDefault="00FA3B44" w:rsidP="00546528">
      <w:pPr>
        <w:ind w:firstLine="709"/>
      </w:pPr>
      <w:r w:rsidRPr="00EE1638">
        <w:t>Эис - эффективность использования бюджетных средств.</w:t>
      </w:r>
    </w:p>
    <w:p w:rsidR="00FA3B44" w:rsidRPr="00EE1638" w:rsidRDefault="00FA3B44" w:rsidP="00546528">
      <w:pPr>
        <w:ind w:firstLine="709"/>
      </w:pPr>
    </w:p>
    <w:p w:rsidR="00FA3B44" w:rsidRPr="00EE1638" w:rsidRDefault="00FA3B44" w:rsidP="00435032">
      <w:pPr>
        <w:ind w:firstLine="709"/>
      </w:pPr>
      <w:r w:rsidRPr="00EE1638">
        <w:t>Эффективность реализации подпрограммы признается высокой в случае, если значение ЭРп/п составляет не менее 0,9.</w:t>
      </w:r>
    </w:p>
    <w:p w:rsidR="00FA3B44" w:rsidRPr="00EE1638" w:rsidRDefault="00FA3B44" w:rsidP="00034CF8">
      <w:pPr>
        <w:ind w:firstLine="709"/>
      </w:pPr>
      <w:r w:rsidRPr="00EE1638">
        <w:t>Эффективность реализации подпрограммы признается средней в случае, если значение ЭРп/п составляет не менее 0,8.</w:t>
      </w:r>
    </w:p>
    <w:p w:rsidR="00FA3B44" w:rsidRPr="00EE1638" w:rsidRDefault="00FA3B44" w:rsidP="00034CF8">
      <w:pPr>
        <w:ind w:firstLine="709"/>
      </w:pPr>
      <w:r w:rsidRPr="00EE1638">
        <w:t>Эффективность реали</w:t>
      </w:r>
      <w:r>
        <w:t xml:space="preserve">зации подпрограммы </w:t>
      </w:r>
      <w:r w:rsidRPr="00EE1638">
        <w:t>признается удовлетворительной в случае, если значение ЭРп/п составляет не менее 0,7.</w:t>
      </w:r>
    </w:p>
    <w:p w:rsidR="00FA3B44" w:rsidRPr="00EE1638" w:rsidRDefault="00FA3B44" w:rsidP="00034CF8">
      <w:pPr>
        <w:ind w:firstLine="709"/>
      </w:pPr>
      <w:r w:rsidRPr="00EE1638">
        <w:t>В остальных случаях эффективность реали</w:t>
      </w:r>
      <w:r>
        <w:t xml:space="preserve">зации подпрограммы </w:t>
      </w:r>
      <w:r w:rsidRPr="00EE1638">
        <w:t>признается неудовлетворительной.</w:t>
      </w:r>
    </w:p>
    <w:p w:rsidR="00FA3B44" w:rsidRDefault="00FA3B44" w:rsidP="00546528">
      <w:pPr>
        <w:ind w:firstLine="709"/>
        <w:jc w:val="center"/>
      </w:pPr>
    </w:p>
    <w:p w:rsidR="00FA3B44" w:rsidRPr="00C43668" w:rsidRDefault="00FA3B44" w:rsidP="00546528">
      <w:pPr>
        <w:pStyle w:val="Heading1"/>
        <w:spacing w:before="0" w:after="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8</w:t>
      </w:r>
      <w:r w:rsidRPr="00C43668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6 </w:t>
      </w:r>
      <w:r w:rsidRPr="00C43668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Оценка степени достижения целей и решения задач</w:t>
      </w:r>
    </w:p>
    <w:p w:rsidR="00FA3B44" w:rsidRPr="00C43668" w:rsidRDefault="00FA3B44" w:rsidP="00546528">
      <w:pPr>
        <w:pStyle w:val="Heading1"/>
        <w:spacing w:before="0" w:after="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C43668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муниципальной программы</w:t>
      </w:r>
    </w:p>
    <w:p w:rsidR="00FA3B44" w:rsidRPr="00694E92" w:rsidRDefault="00FA3B44" w:rsidP="00546528"/>
    <w:p w:rsidR="00FA3B44" w:rsidRDefault="00FA3B44" w:rsidP="00546528">
      <w:pPr>
        <w:shd w:val="clear" w:color="auto" w:fill="FFFFFF"/>
        <w:ind w:firstLine="708"/>
        <w:textAlignment w:val="baseline"/>
        <w:rPr>
          <w:shd w:val="clear" w:color="auto" w:fill="FFFFFF"/>
        </w:rPr>
      </w:pPr>
      <w:r>
        <w:rPr>
          <w:shd w:val="clear" w:color="auto" w:fill="FFFFFF"/>
        </w:rPr>
        <w:t>Для оценки степени достижения целей и решения задач (далее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:rsidR="00FA3B44" w:rsidRDefault="00FA3B44" w:rsidP="00546528">
      <w:pPr>
        <w:shd w:val="clear" w:color="auto" w:fill="FFFFFF"/>
        <w:ind w:firstLine="708"/>
        <w:textAlignment w:val="baseline"/>
        <w:rPr>
          <w:shd w:val="clear" w:color="auto" w:fill="FFFFFF"/>
        </w:rPr>
      </w:pPr>
      <w:r>
        <w:rPr>
          <w:shd w:val="clear" w:color="auto" w:fill="FFFFFF"/>
        </w:rPr>
        <w:t>Степень достижения планового показателя целевого показателя, характеризующего цели и задачи муниципальной программы, рассчитывается по следующим формулам:</w:t>
      </w:r>
    </w:p>
    <w:p w:rsidR="00FA3B44" w:rsidRDefault="00FA3B44" w:rsidP="00546528">
      <w:pPr>
        <w:shd w:val="clear" w:color="auto" w:fill="FFFFFF"/>
        <w:ind w:firstLine="708"/>
        <w:textAlignment w:val="baseline"/>
        <w:rPr>
          <w:shd w:val="clear" w:color="auto" w:fill="FFFFFF"/>
        </w:rPr>
      </w:pPr>
      <w:r>
        <w:rPr>
          <w:shd w:val="clear" w:color="auto" w:fill="FFFFFF"/>
        </w:rPr>
        <w:t>для целевых показателей, желаемой тенденцией развития которых является увеличение значений:</w:t>
      </w:r>
    </w:p>
    <w:p w:rsidR="00FA3B44" w:rsidRDefault="00FA3B44" w:rsidP="00546528">
      <w:pPr>
        <w:shd w:val="clear" w:color="auto" w:fill="FFFFFF"/>
        <w:ind w:firstLine="708"/>
        <w:jc w:val="center"/>
        <w:textAlignment w:val="baseline"/>
        <w:rPr>
          <w:shd w:val="clear" w:color="auto" w:fill="FFFFFF"/>
        </w:rPr>
      </w:pPr>
      <w:r>
        <w:rPr>
          <w:shd w:val="clear" w:color="auto" w:fill="FFFFFF"/>
        </w:rPr>
        <w:t>СД</w:t>
      </w:r>
      <w:r>
        <w:rPr>
          <w:shd w:val="clear" w:color="auto" w:fill="FFFFFF"/>
          <w:vertAlign w:val="subscript"/>
        </w:rPr>
        <w:t>мппз</w:t>
      </w:r>
      <w:r>
        <w:rPr>
          <w:shd w:val="clear" w:color="auto" w:fill="FFFFFF"/>
        </w:rPr>
        <w:t xml:space="preserve"> = ЗП</w:t>
      </w:r>
      <w:r>
        <w:rPr>
          <w:shd w:val="clear" w:color="auto" w:fill="FFFFFF"/>
          <w:vertAlign w:val="subscript"/>
        </w:rPr>
        <w:t>мпф</w:t>
      </w:r>
      <w:r>
        <w:rPr>
          <w:shd w:val="clear" w:color="auto" w:fill="FFFFFF"/>
        </w:rPr>
        <w:t xml:space="preserve"> / ЗП</w:t>
      </w:r>
      <w:r>
        <w:rPr>
          <w:shd w:val="clear" w:color="auto" w:fill="FFFFFF"/>
          <w:vertAlign w:val="subscript"/>
        </w:rPr>
        <w:t>мпп</w:t>
      </w:r>
      <w:r>
        <w:rPr>
          <w:shd w:val="clear" w:color="auto" w:fill="FFFFFF"/>
        </w:rPr>
        <w:t>;</w:t>
      </w:r>
    </w:p>
    <w:p w:rsidR="00FA3B44" w:rsidRDefault="00FA3B44" w:rsidP="00546528">
      <w:pPr>
        <w:shd w:val="clear" w:color="auto" w:fill="FFFFFF"/>
        <w:ind w:firstLine="708"/>
        <w:textAlignment w:val="baseline"/>
        <w:rPr>
          <w:shd w:val="clear" w:color="auto" w:fill="FFFFFF"/>
        </w:rPr>
      </w:pPr>
    </w:p>
    <w:p w:rsidR="00FA3B44" w:rsidRDefault="00FA3B44" w:rsidP="00546528">
      <w:pPr>
        <w:shd w:val="clear" w:color="auto" w:fill="FFFFFF"/>
        <w:ind w:firstLine="708"/>
        <w:textAlignment w:val="baseline"/>
        <w:rPr>
          <w:shd w:val="clear" w:color="auto" w:fill="FFFFFF"/>
        </w:rPr>
      </w:pPr>
      <w:r>
        <w:rPr>
          <w:shd w:val="clear" w:color="auto" w:fill="FFFFFF"/>
        </w:rPr>
        <w:t>для целевых показателей, желаемой тенденцией развития которых является снижение значений:</w:t>
      </w:r>
    </w:p>
    <w:p w:rsidR="00FA3B44" w:rsidRDefault="00FA3B44" w:rsidP="00546528">
      <w:pPr>
        <w:shd w:val="clear" w:color="auto" w:fill="FFFFFF"/>
        <w:ind w:firstLine="708"/>
        <w:textAlignment w:val="baseline"/>
        <w:rPr>
          <w:shd w:val="clear" w:color="auto" w:fill="FFFFFF"/>
        </w:rPr>
      </w:pPr>
    </w:p>
    <w:p w:rsidR="00FA3B44" w:rsidRDefault="00FA3B44" w:rsidP="00546528">
      <w:pPr>
        <w:shd w:val="clear" w:color="auto" w:fill="FFFFFF"/>
        <w:ind w:firstLine="708"/>
        <w:jc w:val="center"/>
        <w:textAlignment w:val="baseline"/>
        <w:rPr>
          <w:shd w:val="clear" w:color="auto" w:fill="FFFFFF"/>
        </w:rPr>
      </w:pPr>
      <w:r>
        <w:rPr>
          <w:shd w:val="clear" w:color="auto" w:fill="FFFFFF"/>
        </w:rPr>
        <w:t>СД</w:t>
      </w:r>
      <w:r>
        <w:rPr>
          <w:shd w:val="clear" w:color="auto" w:fill="FFFFFF"/>
          <w:vertAlign w:val="subscript"/>
        </w:rPr>
        <w:t>мппз</w:t>
      </w:r>
      <w:r>
        <w:rPr>
          <w:shd w:val="clear" w:color="auto" w:fill="FFFFFF"/>
        </w:rPr>
        <w:t xml:space="preserve"> = ЗП</w:t>
      </w:r>
      <w:r>
        <w:rPr>
          <w:shd w:val="clear" w:color="auto" w:fill="FFFFFF"/>
          <w:vertAlign w:val="subscript"/>
        </w:rPr>
        <w:t>мпп</w:t>
      </w:r>
      <w:r>
        <w:rPr>
          <w:shd w:val="clear" w:color="auto" w:fill="FFFFFF"/>
        </w:rPr>
        <w:t xml:space="preserve"> / ЗП</w:t>
      </w:r>
      <w:r>
        <w:rPr>
          <w:shd w:val="clear" w:color="auto" w:fill="FFFFFF"/>
          <w:vertAlign w:val="subscript"/>
        </w:rPr>
        <w:t>мпф</w:t>
      </w:r>
      <w:r>
        <w:rPr>
          <w:shd w:val="clear" w:color="auto" w:fill="FFFFFF"/>
        </w:rPr>
        <w:t>, где:</w:t>
      </w:r>
    </w:p>
    <w:p w:rsidR="00FA3B44" w:rsidRDefault="00FA3B44" w:rsidP="00546528">
      <w:pPr>
        <w:shd w:val="clear" w:color="auto" w:fill="FFFFFF"/>
        <w:ind w:firstLine="708"/>
        <w:jc w:val="center"/>
        <w:textAlignment w:val="baseline"/>
        <w:rPr>
          <w:shd w:val="clear" w:color="auto" w:fill="FFFFFF"/>
        </w:rPr>
      </w:pPr>
    </w:p>
    <w:p w:rsidR="00FA3B44" w:rsidRDefault="00FA3B44" w:rsidP="00546528">
      <w:pPr>
        <w:shd w:val="clear" w:color="auto" w:fill="FFFFFF"/>
        <w:textAlignment w:val="baseline"/>
        <w:rPr>
          <w:shd w:val="clear" w:color="auto" w:fill="FFFFFF"/>
        </w:rPr>
      </w:pPr>
      <w:r>
        <w:rPr>
          <w:shd w:val="clear" w:color="auto" w:fill="FFFFFF"/>
        </w:rPr>
        <w:t>СД</w:t>
      </w:r>
      <w:r>
        <w:rPr>
          <w:shd w:val="clear" w:color="auto" w:fill="FFFFFF"/>
          <w:vertAlign w:val="subscript"/>
        </w:rPr>
        <w:t>мппз</w:t>
      </w:r>
      <w:r>
        <w:rPr>
          <w:shd w:val="clear" w:color="auto" w:fill="FFFFFF"/>
        </w:rPr>
        <w:t xml:space="preserve"> – степень достижения планового значения целевого показателя, характеризующего цели и задачи муниципальной программы;</w:t>
      </w:r>
    </w:p>
    <w:p w:rsidR="00FA3B44" w:rsidRDefault="00FA3B44" w:rsidP="00546528">
      <w:pPr>
        <w:shd w:val="clear" w:color="auto" w:fill="FFFFFF"/>
        <w:textAlignment w:val="baseline"/>
        <w:rPr>
          <w:shd w:val="clear" w:color="auto" w:fill="FFFFFF"/>
        </w:rPr>
      </w:pPr>
      <w:r>
        <w:rPr>
          <w:shd w:val="clear" w:color="auto" w:fill="FFFFFF"/>
        </w:rPr>
        <w:t>ЗП</w:t>
      </w:r>
      <w:r>
        <w:rPr>
          <w:shd w:val="clear" w:color="auto" w:fill="FFFFFF"/>
          <w:vertAlign w:val="subscript"/>
        </w:rPr>
        <w:t>мпф</w:t>
      </w:r>
      <w:r>
        <w:rPr>
          <w:shd w:val="clear" w:color="auto" w:fill="FFFFFF"/>
        </w:rPr>
        <w:t xml:space="preserve"> – значение целевого показателя, характеризующего цели и задачи муниципального программы, фактически достигнутое на конец отчётного периода;</w:t>
      </w:r>
    </w:p>
    <w:p w:rsidR="00FA3B44" w:rsidRDefault="00FA3B44" w:rsidP="00546528">
      <w:pPr>
        <w:shd w:val="clear" w:color="auto" w:fill="FFFFFF"/>
        <w:textAlignment w:val="baseline"/>
        <w:rPr>
          <w:shd w:val="clear" w:color="auto" w:fill="FFFFFF"/>
        </w:rPr>
      </w:pPr>
      <w:r>
        <w:rPr>
          <w:shd w:val="clear" w:color="auto" w:fill="FFFFFF"/>
        </w:rPr>
        <w:t>ЗП</w:t>
      </w:r>
      <w:r>
        <w:rPr>
          <w:shd w:val="clear" w:color="auto" w:fill="FFFFFF"/>
          <w:vertAlign w:val="subscript"/>
        </w:rPr>
        <w:t>мпп</w:t>
      </w:r>
      <w:r>
        <w:rPr>
          <w:shd w:val="clear" w:color="auto" w:fill="FFFFFF"/>
        </w:rPr>
        <w:t xml:space="preserve"> – плановое значение целевого показателя, характеризующего цели и задачи муниципальной программы.</w:t>
      </w:r>
    </w:p>
    <w:p w:rsidR="00FA3B44" w:rsidRPr="007F542E" w:rsidRDefault="00FA3B44" w:rsidP="00546528">
      <w:pPr>
        <w:shd w:val="clear" w:color="auto" w:fill="FFFFFF"/>
        <w:textAlignment w:val="baseline"/>
        <w:rPr>
          <w:shd w:val="clear" w:color="auto" w:fill="FFFFFF"/>
        </w:rPr>
      </w:pPr>
    </w:p>
    <w:p w:rsidR="00FA3B44" w:rsidRDefault="00FA3B44" w:rsidP="00546528">
      <w:pPr>
        <w:shd w:val="clear" w:color="auto" w:fill="FFFFFF"/>
        <w:textAlignment w:val="baseline"/>
        <w:rPr>
          <w:shd w:val="clear" w:color="auto" w:fill="FFFFFF"/>
        </w:rPr>
      </w:pPr>
      <w:r>
        <w:rPr>
          <w:shd w:val="clear" w:color="auto" w:fill="FFFFFF"/>
        </w:rPr>
        <w:tab/>
        <w:t>Степени реализации мероприятий муниципальной программы рассчитывается по формуле:                     М</w:t>
      </w:r>
    </w:p>
    <w:p w:rsidR="00FA3B44" w:rsidRDefault="00FA3B44" w:rsidP="00546528">
      <w:pPr>
        <w:shd w:val="clear" w:color="auto" w:fill="FFFFFF"/>
        <w:jc w:val="center"/>
        <w:textAlignment w:val="baseline"/>
        <w:rPr>
          <w:shd w:val="clear" w:color="auto" w:fill="FFFFFF"/>
        </w:rPr>
      </w:pPr>
      <w:r>
        <w:rPr>
          <w:shd w:val="clear" w:color="auto" w:fill="FFFFFF"/>
        </w:rPr>
        <w:t>СР</w:t>
      </w:r>
      <w:r>
        <w:rPr>
          <w:shd w:val="clear" w:color="auto" w:fill="FFFFFF"/>
          <w:vertAlign w:val="subscript"/>
        </w:rPr>
        <w:t xml:space="preserve">мп </w:t>
      </w:r>
      <w:r>
        <w:rPr>
          <w:shd w:val="clear" w:color="auto" w:fill="FFFFFF"/>
        </w:rPr>
        <w:t xml:space="preserve">= </w:t>
      </w:r>
      <w:r>
        <w:rPr>
          <w:shd w:val="clear" w:color="auto" w:fill="FFFFFF"/>
        </w:rPr>
        <w:sym w:font="Symbol" w:char="F053"/>
      </w:r>
      <w:r>
        <w:rPr>
          <w:shd w:val="clear" w:color="auto" w:fill="FFFFFF"/>
        </w:rPr>
        <w:t>СД</w:t>
      </w:r>
      <w:r>
        <w:rPr>
          <w:shd w:val="clear" w:color="auto" w:fill="FFFFFF"/>
          <w:vertAlign w:val="subscript"/>
        </w:rPr>
        <w:t>мппз</w:t>
      </w:r>
      <w:r>
        <w:rPr>
          <w:shd w:val="clear" w:color="auto" w:fill="FFFFFF"/>
        </w:rPr>
        <w:t xml:space="preserve"> / М, где:</w:t>
      </w:r>
    </w:p>
    <w:p w:rsidR="00FA3B44" w:rsidRDefault="00FA3B44" w:rsidP="00546528">
      <w:pPr>
        <w:shd w:val="clear" w:color="auto" w:fill="FFFFFF"/>
        <w:textAlignment w:val="baseline"/>
        <w:rPr>
          <w:shd w:val="clear" w:color="auto" w:fill="FFFFFF"/>
        </w:rPr>
      </w:pPr>
      <w:r>
        <w:rPr>
          <w:shd w:val="clear" w:color="auto" w:fill="FFFFFF"/>
        </w:rPr>
        <w:t xml:space="preserve">                                                         1</w:t>
      </w:r>
    </w:p>
    <w:p w:rsidR="00FA3B44" w:rsidRDefault="00FA3B44" w:rsidP="00546528">
      <w:pPr>
        <w:shd w:val="clear" w:color="auto" w:fill="FFFFFF"/>
        <w:jc w:val="center"/>
        <w:textAlignment w:val="baseline"/>
        <w:rPr>
          <w:shd w:val="clear" w:color="auto" w:fill="FFFFFF"/>
        </w:rPr>
      </w:pPr>
    </w:p>
    <w:p w:rsidR="00FA3B44" w:rsidRDefault="00FA3B44" w:rsidP="00546528">
      <w:pPr>
        <w:shd w:val="clear" w:color="auto" w:fill="FFFFFF"/>
        <w:textAlignment w:val="baseline"/>
        <w:rPr>
          <w:shd w:val="clear" w:color="auto" w:fill="FFFFFF"/>
        </w:rPr>
      </w:pPr>
      <w:r>
        <w:rPr>
          <w:shd w:val="clear" w:color="auto" w:fill="FFFFFF"/>
        </w:rPr>
        <w:t>СР</w:t>
      </w:r>
      <w:r>
        <w:rPr>
          <w:shd w:val="clear" w:color="auto" w:fill="FFFFFF"/>
          <w:vertAlign w:val="subscript"/>
        </w:rPr>
        <w:t>мп</w:t>
      </w:r>
      <w:r>
        <w:rPr>
          <w:shd w:val="clear" w:color="auto" w:fill="FFFFFF"/>
        </w:rPr>
        <w:t xml:space="preserve"> – степень реализации муниципальной программы;</w:t>
      </w:r>
    </w:p>
    <w:p w:rsidR="00FA3B44" w:rsidRDefault="00FA3B44" w:rsidP="00546528">
      <w:pPr>
        <w:shd w:val="clear" w:color="auto" w:fill="FFFFFF"/>
        <w:textAlignment w:val="baseline"/>
        <w:rPr>
          <w:shd w:val="clear" w:color="auto" w:fill="FFFFFF"/>
        </w:rPr>
      </w:pPr>
      <w:r>
        <w:rPr>
          <w:shd w:val="clear" w:color="auto" w:fill="FFFFFF"/>
        </w:rPr>
        <w:t>СД</w:t>
      </w:r>
      <w:r>
        <w:rPr>
          <w:shd w:val="clear" w:color="auto" w:fill="FFFFFF"/>
          <w:vertAlign w:val="subscript"/>
        </w:rPr>
        <w:t>мппз</w:t>
      </w:r>
      <w:r>
        <w:rPr>
          <w:shd w:val="clear" w:color="auto" w:fill="FFFFFF"/>
        </w:rPr>
        <w:t xml:space="preserve"> – степень достижения планового значения целевого показателя (индикатора), характеризующего цели и задачи муниципальной программы;</w:t>
      </w:r>
    </w:p>
    <w:p w:rsidR="00FA3B44" w:rsidRDefault="00FA3B44" w:rsidP="00546528">
      <w:pPr>
        <w:shd w:val="clear" w:color="auto" w:fill="FFFFFF"/>
        <w:textAlignment w:val="baseline"/>
        <w:rPr>
          <w:shd w:val="clear" w:color="auto" w:fill="FFFFFF"/>
        </w:rPr>
      </w:pPr>
      <w:r>
        <w:rPr>
          <w:shd w:val="clear" w:color="auto" w:fill="FFFFFF"/>
        </w:rPr>
        <w:t>М – число целевых показателей, характеризующих цели и задачи муниципальной программы.</w:t>
      </w:r>
    </w:p>
    <w:p w:rsidR="00FA3B44" w:rsidRDefault="00FA3B44" w:rsidP="00546528">
      <w:pPr>
        <w:shd w:val="clear" w:color="auto" w:fill="FFFFFF"/>
        <w:textAlignment w:val="baseline"/>
        <w:rPr>
          <w:shd w:val="clear" w:color="auto" w:fill="FFFFFF"/>
        </w:rPr>
      </w:pPr>
      <w:r>
        <w:rPr>
          <w:shd w:val="clear" w:color="auto" w:fill="FFFFFF"/>
        </w:rPr>
        <w:tab/>
      </w:r>
    </w:p>
    <w:p w:rsidR="00FA3B44" w:rsidRDefault="00FA3B44" w:rsidP="00546528">
      <w:pPr>
        <w:shd w:val="clear" w:color="auto" w:fill="FFFFFF"/>
        <w:textAlignment w:val="baseline"/>
        <w:rPr>
          <w:shd w:val="clear" w:color="auto" w:fill="FFFFFF"/>
        </w:rPr>
      </w:pPr>
      <w:r>
        <w:rPr>
          <w:shd w:val="clear" w:color="auto" w:fill="FFFFFF"/>
        </w:rPr>
        <w:tab/>
        <w:t>При использовании данной формулы в случаях, если СД</w:t>
      </w:r>
      <w:r>
        <w:rPr>
          <w:shd w:val="clear" w:color="auto" w:fill="FFFFFF"/>
          <w:vertAlign w:val="subscript"/>
        </w:rPr>
        <w:t>мппз</w:t>
      </w:r>
      <w:r>
        <w:rPr>
          <w:shd w:val="clear" w:color="auto" w:fill="FFFFFF"/>
        </w:rPr>
        <w:sym w:font="Symbol" w:char="F03E"/>
      </w:r>
      <w:r>
        <w:rPr>
          <w:shd w:val="clear" w:color="auto" w:fill="FFFFFF"/>
        </w:rPr>
        <w:t>1, значение СД</w:t>
      </w:r>
      <w:r>
        <w:rPr>
          <w:shd w:val="clear" w:color="auto" w:fill="FFFFFF"/>
          <w:vertAlign w:val="subscript"/>
        </w:rPr>
        <w:t>мппз</w:t>
      </w:r>
      <w:r>
        <w:rPr>
          <w:shd w:val="clear" w:color="auto" w:fill="FFFFFF"/>
        </w:rPr>
        <w:t xml:space="preserve"> принимается равным 1. </w:t>
      </w:r>
    </w:p>
    <w:p w:rsidR="00FA3B44" w:rsidRDefault="00FA3B44" w:rsidP="00546528">
      <w:pPr>
        <w:shd w:val="clear" w:color="auto" w:fill="FFFFFF"/>
        <w:textAlignment w:val="baseline"/>
        <w:rPr>
          <w:shd w:val="clear" w:color="auto" w:fill="FFFFFF"/>
        </w:rPr>
      </w:pPr>
    </w:p>
    <w:p w:rsidR="00FA3B44" w:rsidRDefault="00FA3B44" w:rsidP="00546528">
      <w:pPr>
        <w:shd w:val="clear" w:color="auto" w:fill="FFFFFF"/>
        <w:textAlignment w:val="baseline"/>
        <w:rPr>
          <w:shd w:val="clear" w:color="auto" w:fill="FFFFFF"/>
        </w:rPr>
      </w:pPr>
      <w:r>
        <w:rPr>
          <w:shd w:val="clear" w:color="auto" w:fill="FFFFFF"/>
        </w:rPr>
        <w:tab/>
        <w:t>При оценке степени реализации муниципальной программы координатором муниципальной программы могут определяться коэффициенты значимости отдельных целевых показателей. При  использовании коэффициентов значимости приведённая выше формула преобразуется в следующую:</w:t>
      </w:r>
    </w:p>
    <w:p w:rsidR="00FA3B44" w:rsidRDefault="00FA3B44" w:rsidP="00546528">
      <w:pPr>
        <w:shd w:val="clear" w:color="auto" w:fill="FFFFFF"/>
        <w:textAlignment w:val="baseline"/>
        <w:rPr>
          <w:shd w:val="clear" w:color="auto" w:fill="FFFFFF"/>
        </w:rPr>
      </w:pPr>
      <w:r>
        <w:rPr>
          <w:shd w:val="clear" w:color="auto" w:fill="FFFFFF"/>
        </w:rPr>
        <w:t xml:space="preserve">                                                         М</w:t>
      </w:r>
    </w:p>
    <w:p w:rsidR="00FA3B44" w:rsidRDefault="00FA3B44" w:rsidP="00546528">
      <w:pPr>
        <w:shd w:val="clear" w:color="auto" w:fill="FFFFFF"/>
        <w:jc w:val="center"/>
        <w:textAlignment w:val="baseline"/>
        <w:rPr>
          <w:shd w:val="clear" w:color="auto" w:fill="FFFFFF"/>
        </w:rPr>
      </w:pPr>
      <w:r>
        <w:rPr>
          <w:shd w:val="clear" w:color="auto" w:fill="FFFFFF"/>
        </w:rPr>
        <w:t>СР</w:t>
      </w:r>
      <w:r>
        <w:rPr>
          <w:shd w:val="clear" w:color="auto" w:fill="FFFFFF"/>
          <w:vertAlign w:val="subscript"/>
        </w:rPr>
        <w:t xml:space="preserve">мп </w:t>
      </w:r>
      <w:r>
        <w:rPr>
          <w:shd w:val="clear" w:color="auto" w:fill="FFFFFF"/>
        </w:rPr>
        <w:t xml:space="preserve">= </w:t>
      </w:r>
      <w:r>
        <w:rPr>
          <w:shd w:val="clear" w:color="auto" w:fill="FFFFFF"/>
        </w:rPr>
        <w:sym w:font="Symbol" w:char="F053"/>
      </w:r>
      <w:r>
        <w:rPr>
          <w:shd w:val="clear" w:color="auto" w:fill="FFFFFF"/>
        </w:rPr>
        <w:t>СД</w:t>
      </w:r>
      <w:r>
        <w:rPr>
          <w:shd w:val="clear" w:color="auto" w:fill="FFFFFF"/>
          <w:vertAlign w:val="subscript"/>
        </w:rPr>
        <w:t>мппз</w:t>
      </w:r>
      <w:r>
        <w:rPr>
          <w:shd w:val="clear" w:color="auto" w:fill="FFFFFF"/>
        </w:rPr>
        <w:t xml:space="preserve"> * </w:t>
      </w:r>
      <w:r>
        <w:rPr>
          <w:shd w:val="clear" w:color="auto" w:fill="FFFFFF"/>
          <w:lang w:val="en-US"/>
        </w:rPr>
        <w:t>k</w:t>
      </w:r>
      <w:r>
        <w:rPr>
          <w:shd w:val="clear" w:color="auto" w:fill="FFFFFF"/>
          <w:vertAlign w:val="subscript"/>
          <w:lang w:val="en-US"/>
        </w:rPr>
        <w:t>i</w:t>
      </w:r>
      <w:r>
        <w:rPr>
          <w:shd w:val="clear" w:color="auto" w:fill="FFFFFF"/>
        </w:rPr>
        <w:t>, где:</w:t>
      </w:r>
    </w:p>
    <w:p w:rsidR="00FA3B44" w:rsidRDefault="00FA3B44" w:rsidP="00546528">
      <w:pPr>
        <w:shd w:val="clear" w:color="auto" w:fill="FFFFFF"/>
        <w:textAlignment w:val="baseline"/>
        <w:rPr>
          <w:shd w:val="clear" w:color="auto" w:fill="FFFFFF"/>
        </w:rPr>
      </w:pPr>
      <w:r>
        <w:rPr>
          <w:shd w:val="clear" w:color="auto" w:fill="FFFFFF"/>
        </w:rPr>
        <w:t xml:space="preserve">                                                          1</w:t>
      </w:r>
    </w:p>
    <w:p w:rsidR="00FA3B44" w:rsidRDefault="00FA3B44" w:rsidP="00546528">
      <w:pPr>
        <w:shd w:val="clear" w:color="auto" w:fill="FFFFFF"/>
        <w:jc w:val="center"/>
        <w:textAlignment w:val="baseline"/>
        <w:rPr>
          <w:shd w:val="clear" w:color="auto" w:fill="FFFFFF"/>
        </w:rPr>
      </w:pPr>
    </w:p>
    <w:p w:rsidR="00FA3B44" w:rsidRDefault="00FA3B44" w:rsidP="00546528">
      <w:pPr>
        <w:shd w:val="clear" w:color="auto" w:fill="FFFFFF"/>
        <w:textAlignment w:val="baseline"/>
        <w:rPr>
          <w:shd w:val="clear" w:color="auto" w:fill="FFFFFF"/>
        </w:rPr>
      </w:pPr>
      <w:r>
        <w:rPr>
          <w:shd w:val="clear" w:color="auto" w:fill="FFFFFF"/>
          <w:lang w:val="en-US"/>
        </w:rPr>
        <w:t>k</w:t>
      </w:r>
      <w:r>
        <w:rPr>
          <w:shd w:val="clear" w:color="auto" w:fill="FFFFFF"/>
          <w:vertAlign w:val="subscript"/>
          <w:lang w:val="en-US"/>
        </w:rPr>
        <w:t>i</w:t>
      </w:r>
      <w:r>
        <w:rPr>
          <w:shd w:val="clear" w:color="auto" w:fill="FFFFFF"/>
        </w:rPr>
        <w:t xml:space="preserve"> – удельный вес, отражающий значимость показателя, </w:t>
      </w:r>
      <w:r>
        <w:rPr>
          <w:shd w:val="clear" w:color="auto" w:fill="FFFFFF"/>
        </w:rPr>
        <w:sym w:font="Symbol" w:char="F053"/>
      </w:r>
      <w:r>
        <w:rPr>
          <w:shd w:val="clear" w:color="auto" w:fill="FFFFFF"/>
          <w:lang w:val="en-US"/>
        </w:rPr>
        <w:t>k</w:t>
      </w:r>
      <w:r>
        <w:rPr>
          <w:shd w:val="clear" w:color="auto" w:fill="FFFFFF"/>
          <w:vertAlign w:val="subscript"/>
          <w:lang w:val="en-US"/>
        </w:rPr>
        <w:t>i</w:t>
      </w:r>
      <w:r>
        <w:rPr>
          <w:shd w:val="clear" w:color="auto" w:fill="FFFFFF"/>
        </w:rPr>
        <w:t>=1.</w:t>
      </w:r>
    </w:p>
    <w:p w:rsidR="00FA3B44" w:rsidRDefault="00FA3B44" w:rsidP="00546528"/>
    <w:p w:rsidR="00FA3B44" w:rsidRPr="00C43668" w:rsidRDefault="00FA3B44" w:rsidP="00546528">
      <w:pPr>
        <w:pStyle w:val="Heading1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bookmarkStart w:id="2" w:name="sub_108"/>
      <w:r w:rsidRPr="00C43668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8.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7</w:t>
      </w:r>
      <w:r w:rsidRPr="00C43668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Оценка эффективности реализации муниципальной программы</w:t>
      </w:r>
    </w:p>
    <w:p w:rsidR="00FA3B44" w:rsidRPr="004A7816" w:rsidRDefault="00FA3B44" w:rsidP="00546528"/>
    <w:bookmarkEnd w:id="2"/>
    <w:p w:rsidR="00FA3B44" w:rsidRPr="00A529F2" w:rsidRDefault="00FA3B44" w:rsidP="00034CF8">
      <w:pPr>
        <w:ind w:firstLine="709"/>
      </w:pPr>
      <w:r w:rsidRPr="00A529F2">
        <w:t>Выбор формулы расчета эффектив</w:t>
      </w:r>
      <w:r>
        <w:t>ности реализации муниципальной</w:t>
      </w:r>
      <w:r w:rsidRPr="00A529F2">
        <w:t xml:space="preserve"> программы зави</w:t>
      </w:r>
      <w:r>
        <w:t>сит от структуры муниципальной</w:t>
      </w:r>
      <w:r w:rsidRPr="00A529F2">
        <w:t xml:space="preserve"> программы.</w:t>
      </w:r>
    </w:p>
    <w:p w:rsidR="00FA3B44" w:rsidRPr="00A529F2" w:rsidRDefault="00FA3B44" w:rsidP="00546528">
      <w:bookmarkStart w:id="3" w:name="sub_10811"/>
      <w:r>
        <w:t>В случае если муниципальная</w:t>
      </w:r>
      <w:r w:rsidRPr="00A529F2">
        <w:t xml:space="preserve"> программа сформирована только из основных мероприятий, эффективность ее реализации рассчитывается в зависимости от значений оценки степени достижения целей</w:t>
      </w:r>
      <w:r>
        <w:t xml:space="preserve"> и решения задач муниципальной</w:t>
      </w:r>
      <w:r w:rsidRPr="00A529F2">
        <w:t xml:space="preserve"> программы и оценки эффективности использования финансовых ресурсов на реализацию основных мероприятий по следующей формуле:</w:t>
      </w:r>
    </w:p>
    <w:bookmarkEnd w:id="3"/>
    <w:p w:rsidR="00FA3B44" w:rsidRPr="00A529F2" w:rsidRDefault="00FA3B44" w:rsidP="00546528">
      <w:pPr>
        <w:tabs>
          <w:tab w:val="left" w:pos="2025"/>
        </w:tabs>
      </w:pPr>
      <w:r>
        <w:tab/>
      </w:r>
      <w:r>
        <w:rPr>
          <w:noProof/>
        </w:rPr>
        <w:t>ЭР</w:t>
      </w:r>
      <w:r>
        <w:rPr>
          <w:noProof/>
          <w:vertAlign w:val="subscript"/>
        </w:rPr>
        <w:t xml:space="preserve">мп </w:t>
      </w:r>
      <w:r>
        <w:rPr>
          <w:noProof/>
        </w:rPr>
        <w:t>=</w:t>
      </w:r>
      <w:r w:rsidRPr="00C43668">
        <w:rPr>
          <w:shd w:val="clear" w:color="auto" w:fill="FFFFFF"/>
        </w:rPr>
        <w:t xml:space="preserve"> </w:t>
      </w:r>
      <w:r>
        <w:rPr>
          <w:shd w:val="clear" w:color="auto" w:fill="FFFFFF"/>
        </w:rPr>
        <w:t>СР</w:t>
      </w:r>
      <w:r>
        <w:rPr>
          <w:shd w:val="clear" w:color="auto" w:fill="FFFFFF"/>
          <w:vertAlign w:val="subscript"/>
        </w:rPr>
        <w:t xml:space="preserve">мп </w:t>
      </w:r>
      <w:r>
        <w:rPr>
          <w:shd w:val="clear" w:color="auto" w:fill="FFFFFF"/>
        </w:rPr>
        <w:t>* Э</w:t>
      </w:r>
      <w:r>
        <w:rPr>
          <w:shd w:val="clear" w:color="auto" w:fill="FFFFFF"/>
          <w:vertAlign w:val="subscript"/>
        </w:rPr>
        <w:t>ис</w:t>
      </w:r>
      <w:r>
        <w:rPr>
          <w:shd w:val="clear" w:color="auto" w:fill="FFFFFF"/>
        </w:rPr>
        <w:t xml:space="preserve"> </w:t>
      </w:r>
      <w:r w:rsidRPr="00A529F2">
        <w:t>, где:</w:t>
      </w:r>
    </w:p>
    <w:p w:rsidR="00FA3B44" w:rsidRPr="00A529F2" w:rsidRDefault="00FA3B44" w:rsidP="00546528">
      <w:r>
        <w:rPr>
          <w:noProof/>
        </w:rPr>
        <w:t>ЭР</w:t>
      </w:r>
      <w:r>
        <w:rPr>
          <w:noProof/>
          <w:vertAlign w:val="subscript"/>
        </w:rPr>
        <w:t>мп</w:t>
      </w:r>
      <w:r w:rsidRPr="00A529F2">
        <w:t xml:space="preserve"> - эффектив</w:t>
      </w:r>
      <w:r>
        <w:t>ность реализации муниципальной</w:t>
      </w:r>
      <w:r w:rsidRPr="00A529F2">
        <w:t xml:space="preserve"> программы;</w:t>
      </w:r>
    </w:p>
    <w:p w:rsidR="00FA3B44" w:rsidRPr="00A529F2" w:rsidRDefault="00FA3B44" w:rsidP="00546528">
      <w:r>
        <w:rPr>
          <w:shd w:val="clear" w:color="auto" w:fill="FFFFFF"/>
        </w:rPr>
        <w:t>СР</w:t>
      </w:r>
      <w:r>
        <w:rPr>
          <w:shd w:val="clear" w:color="auto" w:fill="FFFFFF"/>
          <w:vertAlign w:val="subscript"/>
        </w:rPr>
        <w:t>мп</w:t>
      </w:r>
      <w:r w:rsidRPr="00A529F2">
        <w:t xml:space="preserve"> - с</w:t>
      </w:r>
      <w:r>
        <w:t xml:space="preserve">тепень реализации мероприятий муниципальной </w:t>
      </w:r>
      <w:r w:rsidRPr="00A529F2">
        <w:t>программы;</w:t>
      </w:r>
    </w:p>
    <w:p w:rsidR="00FA3B44" w:rsidRPr="00A529F2" w:rsidRDefault="00FA3B44" w:rsidP="00546528">
      <w:r w:rsidRPr="00BD4341">
        <w:rPr>
          <w:noProof/>
          <w:lang w:eastAsia="ru-RU"/>
        </w:rPr>
        <w:pict>
          <v:shape id="Рисунок 53" o:spid="_x0000_i1036" type="#_x0000_t75" style="width:34.5pt;height:23.25pt;visibility:visible">
            <v:imagedata r:id="rId18" o:title=""/>
          </v:shape>
        </w:pict>
      </w:r>
      <w:r w:rsidRPr="00A529F2">
        <w:t xml:space="preserve"> - эффективность использования финансовых ресурсов на реализацию перечня осно</w:t>
      </w:r>
      <w:r>
        <w:t>вных мероприятий муниципальной</w:t>
      </w:r>
      <w:r w:rsidRPr="00A529F2">
        <w:t xml:space="preserve"> программы, рассчитанная с уч</w:t>
      </w:r>
      <w:r>
        <w:t xml:space="preserve">етом раздела 4 настоящей </w:t>
      </w:r>
      <w:r w:rsidRPr="00A529F2">
        <w:t>методики.</w:t>
      </w:r>
    </w:p>
    <w:p w:rsidR="00FA3B44" w:rsidRPr="00A529F2" w:rsidRDefault="00FA3B44" w:rsidP="00034CF8">
      <w:pPr>
        <w:ind w:firstLine="709"/>
      </w:pPr>
      <w:bookmarkStart w:id="4" w:name="sub_10812"/>
      <w:r>
        <w:t>В случае если муниципальная</w:t>
      </w:r>
      <w:r w:rsidRPr="00A529F2">
        <w:t xml:space="preserve"> программа сформирована только из подпрограмм, эффективность ее реализации рассчитывается в зависимости от значений оценки степени достижения целей</w:t>
      </w:r>
      <w:r>
        <w:t xml:space="preserve"> и решения задач муниципальной</w:t>
      </w:r>
      <w:r w:rsidRPr="00A529F2">
        <w:t xml:space="preserve"> программы и оценки эффективности реализации входящих в нее подпрограмм по следующей формуле:</w:t>
      </w:r>
    </w:p>
    <w:bookmarkEnd w:id="4"/>
    <w:p w:rsidR="00FA3B44" w:rsidRDefault="00FA3B44" w:rsidP="00546528">
      <w:pPr>
        <w:ind w:firstLine="698"/>
        <w:jc w:val="center"/>
        <w:rPr>
          <w:noProof/>
        </w:rPr>
      </w:pPr>
    </w:p>
    <w:p w:rsidR="00FA3B44" w:rsidRDefault="00FA3B44" w:rsidP="00546528">
      <w:pPr>
        <w:ind w:firstLine="698"/>
        <w:jc w:val="center"/>
      </w:pPr>
      <w:r w:rsidRPr="00C43668">
        <w:rPr>
          <w:noProof/>
        </w:rPr>
        <w:t>ЭР</w:t>
      </w:r>
      <w:r>
        <w:rPr>
          <w:noProof/>
          <w:vertAlign w:val="subscript"/>
        </w:rPr>
        <w:t>м</w:t>
      </w:r>
      <w:r w:rsidRPr="00C43668">
        <w:rPr>
          <w:noProof/>
          <w:vertAlign w:val="subscript"/>
        </w:rPr>
        <w:t xml:space="preserve">п </w:t>
      </w:r>
      <w:r w:rsidRPr="00C43668">
        <w:t xml:space="preserve">= </w:t>
      </w:r>
      <w:r w:rsidRPr="00C43668">
        <w:rPr>
          <w:shd w:val="clear" w:color="auto" w:fill="FFFFFF"/>
        </w:rPr>
        <w:sym w:font="Symbol" w:char="F053"/>
      </w:r>
      <w:r w:rsidRPr="00C43668">
        <w:rPr>
          <w:shd w:val="clear" w:color="auto" w:fill="FFFFFF"/>
        </w:rPr>
        <w:t>ЭР</w:t>
      </w:r>
      <w:r w:rsidRPr="00C43668">
        <w:rPr>
          <w:shd w:val="clear" w:color="auto" w:fill="FFFFFF"/>
          <w:vertAlign w:val="subscript"/>
        </w:rPr>
        <w:t>п/п</w:t>
      </w:r>
      <w:r w:rsidRPr="00C43668">
        <w:rPr>
          <w:shd w:val="clear" w:color="auto" w:fill="FFFFFF"/>
        </w:rPr>
        <w:t>*</w:t>
      </w:r>
      <w:r w:rsidRPr="00C43668">
        <w:rPr>
          <w:shd w:val="clear" w:color="auto" w:fill="FFFFFF"/>
          <w:lang w:val="en-US"/>
        </w:rPr>
        <w:t>k</w:t>
      </w:r>
      <w:r w:rsidRPr="00C43668">
        <w:rPr>
          <w:shd w:val="clear" w:color="auto" w:fill="FFFFFF"/>
          <w:vertAlign w:val="subscript"/>
          <w:lang w:val="en-US"/>
        </w:rPr>
        <w:t>j</w:t>
      </w:r>
      <w:r w:rsidRPr="00C43668">
        <w:t xml:space="preserve"> , где:</w:t>
      </w:r>
    </w:p>
    <w:p w:rsidR="00FA3B44" w:rsidRPr="00C43668" w:rsidRDefault="00FA3B44" w:rsidP="00546528">
      <w:pPr>
        <w:shd w:val="clear" w:color="auto" w:fill="FFFFFF"/>
        <w:textAlignment w:val="baseline"/>
        <w:rPr>
          <w:shd w:val="clear" w:color="auto" w:fill="FFFFFF"/>
        </w:rPr>
      </w:pPr>
      <w:r w:rsidRPr="00C43668">
        <w:rPr>
          <w:shd w:val="clear" w:color="auto" w:fill="FFFFFF"/>
        </w:rPr>
        <w:t>ЭР</w:t>
      </w:r>
      <w:r w:rsidRPr="00C43668">
        <w:rPr>
          <w:shd w:val="clear" w:color="auto" w:fill="FFFFFF"/>
          <w:vertAlign w:val="subscript"/>
        </w:rPr>
        <w:t>мп</w:t>
      </w:r>
      <w:r w:rsidRPr="00C43668">
        <w:rPr>
          <w:shd w:val="clear" w:color="auto" w:fill="FFFFFF"/>
        </w:rPr>
        <w:t xml:space="preserve"> – эффективность реализации муниципальной программы;</w:t>
      </w:r>
    </w:p>
    <w:p w:rsidR="00FA3B44" w:rsidRPr="00C43668" w:rsidRDefault="00FA3B44" w:rsidP="00546528">
      <w:pPr>
        <w:shd w:val="clear" w:color="auto" w:fill="FFFFFF"/>
        <w:textAlignment w:val="baseline"/>
        <w:rPr>
          <w:shd w:val="clear" w:color="auto" w:fill="FFFFFF"/>
        </w:rPr>
      </w:pPr>
      <w:r w:rsidRPr="00C43668">
        <w:rPr>
          <w:shd w:val="clear" w:color="auto" w:fill="FFFFFF"/>
        </w:rPr>
        <w:t>ЭР</w:t>
      </w:r>
      <w:r w:rsidRPr="00C43668">
        <w:rPr>
          <w:shd w:val="clear" w:color="auto" w:fill="FFFFFF"/>
          <w:vertAlign w:val="subscript"/>
        </w:rPr>
        <w:t>п/п</w:t>
      </w:r>
      <w:r w:rsidRPr="00C43668">
        <w:rPr>
          <w:shd w:val="clear" w:color="auto" w:fill="FFFFFF"/>
        </w:rPr>
        <w:t xml:space="preserve"> – эффективность реализации подпрограммы;</w:t>
      </w:r>
    </w:p>
    <w:p w:rsidR="00FA3B44" w:rsidRPr="00C43668" w:rsidRDefault="00FA3B44" w:rsidP="00546528">
      <w:pPr>
        <w:shd w:val="clear" w:color="auto" w:fill="FFFFFF"/>
        <w:textAlignment w:val="baseline"/>
        <w:rPr>
          <w:shd w:val="clear" w:color="auto" w:fill="FFFFFF"/>
        </w:rPr>
      </w:pPr>
      <w:r w:rsidRPr="00C43668">
        <w:rPr>
          <w:shd w:val="clear" w:color="auto" w:fill="FFFFFF"/>
          <w:lang w:val="en-US"/>
        </w:rPr>
        <w:t>k</w:t>
      </w:r>
      <w:r w:rsidRPr="00C43668">
        <w:rPr>
          <w:shd w:val="clear" w:color="auto" w:fill="FFFFFF"/>
          <w:vertAlign w:val="subscript"/>
          <w:lang w:val="en-US"/>
        </w:rPr>
        <w:t>j</w:t>
      </w:r>
      <w:r w:rsidRPr="00C43668">
        <w:rPr>
          <w:shd w:val="clear" w:color="auto" w:fill="FFFFFF"/>
        </w:rPr>
        <w:t xml:space="preserve"> – коэффициент значимости подпрограммы для достижения целей муниципальной программы, определяемой в методике оценки эффективности реализации муниципальной программы её координатором. По умолчанию </w:t>
      </w:r>
      <w:r w:rsidRPr="00C43668">
        <w:rPr>
          <w:shd w:val="clear" w:color="auto" w:fill="FFFFFF"/>
          <w:lang w:val="en-US"/>
        </w:rPr>
        <w:t>k</w:t>
      </w:r>
      <w:r w:rsidRPr="00C43668">
        <w:rPr>
          <w:shd w:val="clear" w:color="auto" w:fill="FFFFFF"/>
          <w:vertAlign w:val="subscript"/>
          <w:lang w:val="en-US"/>
        </w:rPr>
        <w:t>j</w:t>
      </w:r>
      <w:r w:rsidRPr="00C43668">
        <w:rPr>
          <w:shd w:val="clear" w:color="auto" w:fill="FFFFFF"/>
        </w:rPr>
        <w:t xml:space="preserve"> определяется по формуле:</w:t>
      </w:r>
    </w:p>
    <w:p w:rsidR="00FA3B44" w:rsidRPr="00C43668" w:rsidRDefault="00FA3B44" w:rsidP="00546528">
      <w:pPr>
        <w:shd w:val="clear" w:color="auto" w:fill="FFFFFF"/>
        <w:jc w:val="center"/>
        <w:textAlignment w:val="baseline"/>
        <w:rPr>
          <w:shd w:val="clear" w:color="auto" w:fill="FFFFFF"/>
        </w:rPr>
      </w:pPr>
      <w:r w:rsidRPr="00C43668">
        <w:rPr>
          <w:shd w:val="clear" w:color="auto" w:fill="FFFFFF"/>
          <w:lang w:val="en-US"/>
        </w:rPr>
        <w:t>k</w:t>
      </w:r>
      <w:r w:rsidRPr="00C43668">
        <w:rPr>
          <w:shd w:val="clear" w:color="auto" w:fill="FFFFFF"/>
          <w:vertAlign w:val="subscript"/>
          <w:lang w:val="en-US"/>
        </w:rPr>
        <w:t>j</w:t>
      </w:r>
      <w:r w:rsidRPr="00C43668">
        <w:rPr>
          <w:shd w:val="clear" w:color="auto" w:fill="FFFFFF"/>
        </w:rPr>
        <w:t xml:space="preserve"> = Ф</w:t>
      </w:r>
      <w:r w:rsidRPr="00C43668">
        <w:rPr>
          <w:shd w:val="clear" w:color="auto" w:fill="FFFFFF"/>
          <w:vertAlign w:val="subscript"/>
          <w:lang w:val="en-US"/>
        </w:rPr>
        <w:t>j</w:t>
      </w:r>
      <w:r w:rsidRPr="00C43668">
        <w:rPr>
          <w:shd w:val="clear" w:color="auto" w:fill="FFFFFF"/>
        </w:rPr>
        <w:t xml:space="preserve"> / Ф, где:</w:t>
      </w:r>
    </w:p>
    <w:p w:rsidR="00FA3B44" w:rsidRPr="00C43668" w:rsidRDefault="00FA3B44" w:rsidP="00546528">
      <w:pPr>
        <w:shd w:val="clear" w:color="auto" w:fill="FFFFFF"/>
        <w:textAlignment w:val="baseline"/>
        <w:rPr>
          <w:shd w:val="clear" w:color="auto" w:fill="FFFFFF"/>
        </w:rPr>
      </w:pPr>
      <w:r w:rsidRPr="00C43668">
        <w:rPr>
          <w:shd w:val="clear" w:color="auto" w:fill="FFFFFF"/>
        </w:rPr>
        <w:t>Ф</w:t>
      </w:r>
      <w:r w:rsidRPr="00C43668">
        <w:rPr>
          <w:shd w:val="clear" w:color="auto" w:fill="FFFFFF"/>
          <w:vertAlign w:val="subscript"/>
          <w:lang w:val="en-US"/>
        </w:rPr>
        <w:t>j</w:t>
      </w:r>
      <w:r w:rsidRPr="00C43668">
        <w:rPr>
          <w:shd w:val="clear" w:color="auto" w:fill="FFFFFF"/>
        </w:rPr>
        <w:t xml:space="preserve"> – объём фактических расходов из муниципального бюджета (кассового исполнения) на реализацию </w:t>
      </w:r>
      <w:r w:rsidRPr="00C43668">
        <w:rPr>
          <w:shd w:val="clear" w:color="auto" w:fill="FFFFFF"/>
          <w:lang w:val="en-US"/>
        </w:rPr>
        <w:t>j</w:t>
      </w:r>
      <w:r w:rsidRPr="00C43668">
        <w:rPr>
          <w:shd w:val="clear" w:color="auto" w:fill="FFFFFF"/>
        </w:rPr>
        <w:t>-той подпрограммы;</w:t>
      </w:r>
    </w:p>
    <w:p w:rsidR="00FA3B44" w:rsidRPr="00C43668" w:rsidRDefault="00FA3B44" w:rsidP="00546528">
      <w:pPr>
        <w:shd w:val="clear" w:color="auto" w:fill="FFFFFF"/>
        <w:textAlignment w:val="baseline"/>
        <w:rPr>
          <w:shd w:val="clear" w:color="auto" w:fill="FFFFFF"/>
        </w:rPr>
      </w:pPr>
      <w:r w:rsidRPr="00C43668">
        <w:rPr>
          <w:shd w:val="clear" w:color="auto" w:fill="FFFFFF"/>
        </w:rPr>
        <w:t>Ф – объём фактических расходов из муниципального бюджета (кассового исполнения) на реализацию всех подпрограмм муниципальной программы;</w:t>
      </w:r>
    </w:p>
    <w:p w:rsidR="00FA3B44" w:rsidRPr="00C43668" w:rsidRDefault="00FA3B44" w:rsidP="00546528">
      <w:pPr>
        <w:shd w:val="clear" w:color="auto" w:fill="FFFFFF"/>
        <w:textAlignment w:val="baseline"/>
        <w:rPr>
          <w:shd w:val="clear" w:color="auto" w:fill="FFFFFF"/>
        </w:rPr>
      </w:pPr>
      <w:r w:rsidRPr="00C43668">
        <w:rPr>
          <w:shd w:val="clear" w:color="auto" w:fill="FFFFFF"/>
          <w:lang w:val="en-US"/>
        </w:rPr>
        <w:t>j</w:t>
      </w:r>
      <w:r w:rsidRPr="00C43668">
        <w:rPr>
          <w:shd w:val="clear" w:color="auto" w:fill="FFFFFF"/>
        </w:rPr>
        <w:t xml:space="preserve"> – количество подпрограмм.</w:t>
      </w:r>
    </w:p>
    <w:p w:rsidR="00FA3B44" w:rsidRPr="00C43668" w:rsidRDefault="00FA3B44" w:rsidP="00546528"/>
    <w:p w:rsidR="00FA3B44" w:rsidRPr="00A529F2" w:rsidRDefault="00FA3B44" w:rsidP="00034CF8">
      <w:pPr>
        <w:ind w:firstLine="709"/>
      </w:pPr>
      <w:bookmarkStart w:id="5" w:name="sub_10813"/>
      <w:r>
        <w:t>В случае если муниципальная</w:t>
      </w:r>
      <w:r w:rsidRPr="00A529F2">
        <w:t xml:space="preserve"> программа сформирована из подпрограмм и основных мероприятий, эффективность ее реализации рассчитывается в зависимости от значений оценки степени достижения целей и реше</w:t>
      </w:r>
      <w:r>
        <w:t xml:space="preserve">ния задач муниципальной </w:t>
      </w:r>
      <w:r w:rsidRPr="00A529F2">
        <w:t>программы, оценки эффективности реализации входящих в нее подпрограмм и оценки эффективности использования финансовых ресурсов на реализацию основ</w:t>
      </w:r>
      <w:r>
        <w:t xml:space="preserve">ных мероприятий муниципальной </w:t>
      </w:r>
      <w:r w:rsidRPr="00A529F2">
        <w:t>программы по следующей формуле:</w:t>
      </w:r>
    </w:p>
    <w:bookmarkEnd w:id="5"/>
    <w:p w:rsidR="00FA3B44" w:rsidRPr="00C43668" w:rsidRDefault="00FA3B44" w:rsidP="00546528">
      <w:pPr>
        <w:shd w:val="clear" w:color="auto" w:fill="FFFFFF"/>
        <w:textAlignment w:val="baseline"/>
        <w:rPr>
          <w:shd w:val="clear" w:color="auto" w:fill="FFFFFF"/>
        </w:rPr>
      </w:pPr>
      <w:r w:rsidRPr="00C43668">
        <w:rPr>
          <w:shd w:val="clear" w:color="auto" w:fill="FFFFFF"/>
        </w:rPr>
        <w:t xml:space="preserve">                                        </w:t>
      </w:r>
      <w:r>
        <w:rPr>
          <w:shd w:val="clear" w:color="auto" w:fill="FFFFFF"/>
        </w:rPr>
        <w:t xml:space="preserve">                                  </w:t>
      </w:r>
      <w:r w:rsidRPr="00C43668">
        <w:rPr>
          <w:shd w:val="clear" w:color="auto" w:fill="FFFFFF"/>
          <w:lang w:val="en-US"/>
        </w:rPr>
        <w:t>j</w:t>
      </w:r>
    </w:p>
    <w:p w:rsidR="00FA3B44" w:rsidRPr="00C43668" w:rsidRDefault="00FA3B44" w:rsidP="00546528">
      <w:pPr>
        <w:shd w:val="clear" w:color="auto" w:fill="FFFFFF"/>
        <w:jc w:val="center"/>
        <w:textAlignment w:val="baseline"/>
        <w:rPr>
          <w:shd w:val="clear" w:color="auto" w:fill="FFFFFF"/>
        </w:rPr>
      </w:pPr>
      <w:r w:rsidRPr="00C43668">
        <w:rPr>
          <w:shd w:val="clear" w:color="auto" w:fill="FFFFFF"/>
        </w:rPr>
        <w:t>ЭР</w:t>
      </w:r>
      <w:r w:rsidRPr="00C43668">
        <w:rPr>
          <w:shd w:val="clear" w:color="auto" w:fill="FFFFFF"/>
          <w:vertAlign w:val="subscript"/>
        </w:rPr>
        <w:t>мп</w:t>
      </w:r>
      <w:r w:rsidRPr="00C43668">
        <w:rPr>
          <w:shd w:val="clear" w:color="auto" w:fill="FFFFFF"/>
        </w:rPr>
        <w:t xml:space="preserve"> = 0,5*СР</w:t>
      </w:r>
      <w:r w:rsidRPr="00C43668">
        <w:rPr>
          <w:shd w:val="clear" w:color="auto" w:fill="FFFFFF"/>
          <w:vertAlign w:val="subscript"/>
        </w:rPr>
        <w:t>мп</w:t>
      </w:r>
      <w:r w:rsidRPr="00C43668">
        <w:rPr>
          <w:shd w:val="clear" w:color="auto" w:fill="FFFFFF"/>
        </w:rPr>
        <w:t>*Э</w:t>
      </w:r>
      <w:r w:rsidRPr="00C43668">
        <w:rPr>
          <w:shd w:val="clear" w:color="auto" w:fill="FFFFFF"/>
          <w:vertAlign w:val="subscript"/>
        </w:rPr>
        <w:t>ис</w:t>
      </w:r>
      <w:r w:rsidRPr="00C43668">
        <w:rPr>
          <w:shd w:val="clear" w:color="auto" w:fill="FFFFFF"/>
        </w:rPr>
        <w:t xml:space="preserve"> + 0,5*</w:t>
      </w:r>
      <w:r w:rsidRPr="00C43668">
        <w:rPr>
          <w:shd w:val="clear" w:color="auto" w:fill="FFFFFF"/>
        </w:rPr>
        <w:sym w:font="Symbol" w:char="F053"/>
      </w:r>
      <w:r w:rsidRPr="00C43668">
        <w:rPr>
          <w:shd w:val="clear" w:color="auto" w:fill="FFFFFF"/>
        </w:rPr>
        <w:t>ЭР</w:t>
      </w:r>
      <w:r w:rsidRPr="00C43668">
        <w:rPr>
          <w:shd w:val="clear" w:color="auto" w:fill="FFFFFF"/>
          <w:vertAlign w:val="subscript"/>
        </w:rPr>
        <w:t>п/п</w:t>
      </w:r>
      <w:r w:rsidRPr="00C43668">
        <w:rPr>
          <w:shd w:val="clear" w:color="auto" w:fill="FFFFFF"/>
        </w:rPr>
        <w:t>*</w:t>
      </w:r>
      <w:r w:rsidRPr="00C43668">
        <w:rPr>
          <w:shd w:val="clear" w:color="auto" w:fill="FFFFFF"/>
          <w:lang w:val="en-US"/>
        </w:rPr>
        <w:t>k</w:t>
      </w:r>
      <w:r w:rsidRPr="00C43668">
        <w:rPr>
          <w:shd w:val="clear" w:color="auto" w:fill="FFFFFF"/>
          <w:vertAlign w:val="subscript"/>
          <w:lang w:val="en-US"/>
        </w:rPr>
        <w:t>j</w:t>
      </w:r>
      <w:r w:rsidRPr="00C43668">
        <w:rPr>
          <w:shd w:val="clear" w:color="auto" w:fill="FFFFFF"/>
        </w:rPr>
        <w:t xml:space="preserve"> , где:</w:t>
      </w:r>
    </w:p>
    <w:p w:rsidR="00FA3B44" w:rsidRPr="00C43668" w:rsidRDefault="00FA3B44" w:rsidP="00546528">
      <w:pPr>
        <w:shd w:val="clear" w:color="auto" w:fill="FFFFFF"/>
        <w:textAlignment w:val="baseline"/>
        <w:rPr>
          <w:shd w:val="clear" w:color="auto" w:fill="FFFFFF"/>
        </w:rPr>
      </w:pPr>
      <w:r w:rsidRPr="00C43668">
        <w:rPr>
          <w:shd w:val="clear" w:color="auto" w:fill="FFFFFF"/>
        </w:rPr>
        <w:t xml:space="preserve">                                                                       </w:t>
      </w:r>
      <w:r>
        <w:rPr>
          <w:shd w:val="clear" w:color="auto" w:fill="FFFFFF"/>
        </w:rPr>
        <w:t xml:space="preserve">   </w:t>
      </w:r>
      <w:r w:rsidRPr="00C43668">
        <w:rPr>
          <w:shd w:val="clear" w:color="auto" w:fill="FFFFFF"/>
        </w:rPr>
        <w:t>1</w:t>
      </w:r>
    </w:p>
    <w:p w:rsidR="00FA3B44" w:rsidRPr="00C43668" w:rsidRDefault="00FA3B44" w:rsidP="00546528">
      <w:pPr>
        <w:shd w:val="clear" w:color="auto" w:fill="FFFFFF"/>
        <w:textAlignment w:val="baseline"/>
        <w:rPr>
          <w:shd w:val="clear" w:color="auto" w:fill="FFFFFF"/>
        </w:rPr>
      </w:pPr>
      <w:r w:rsidRPr="00C43668">
        <w:rPr>
          <w:shd w:val="clear" w:color="auto" w:fill="FFFFFF"/>
        </w:rPr>
        <w:t>ЭР</w:t>
      </w:r>
      <w:r w:rsidRPr="00C43668">
        <w:rPr>
          <w:shd w:val="clear" w:color="auto" w:fill="FFFFFF"/>
          <w:vertAlign w:val="subscript"/>
        </w:rPr>
        <w:t>мп</w:t>
      </w:r>
      <w:r w:rsidRPr="00C43668">
        <w:rPr>
          <w:shd w:val="clear" w:color="auto" w:fill="FFFFFF"/>
        </w:rPr>
        <w:t xml:space="preserve"> – эффективность реализации муниципальной программы;</w:t>
      </w:r>
    </w:p>
    <w:p w:rsidR="00FA3B44" w:rsidRPr="00C43668" w:rsidRDefault="00FA3B44" w:rsidP="00546528">
      <w:pPr>
        <w:shd w:val="clear" w:color="auto" w:fill="FFFFFF"/>
        <w:textAlignment w:val="baseline"/>
        <w:rPr>
          <w:shd w:val="clear" w:color="auto" w:fill="FFFFFF"/>
        </w:rPr>
      </w:pPr>
      <w:r w:rsidRPr="00C43668">
        <w:rPr>
          <w:shd w:val="clear" w:color="auto" w:fill="FFFFFF"/>
        </w:rPr>
        <w:t>СР</w:t>
      </w:r>
      <w:r w:rsidRPr="00C43668">
        <w:rPr>
          <w:shd w:val="clear" w:color="auto" w:fill="FFFFFF"/>
          <w:vertAlign w:val="subscript"/>
        </w:rPr>
        <w:t>мп</w:t>
      </w:r>
      <w:r w:rsidRPr="00C43668">
        <w:rPr>
          <w:shd w:val="clear" w:color="auto" w:fill="FFFFFF"/>
        </w:rPr>
        <w:t xml:space="preserve"> – степень реализации</w:t>
      </w:r>
      <w:r>
        <w:rPr>
          <w:shd w:val="clear" w:color="auto" w:fill="FFFFFF"/>
        </w:rPr>
        <w:t xml:space="preserve"> мероприятий</w:t>
      </w:r>
      <w:r w:rsidRPr="00C43668">
        <w:rPr>
          <w:shd w:val="clear" w:color="auto" w:fill="FFFFFF"/>
        </w:rPr>
        <w:t xml:space="preserve"> муниципальной программы;</w:t>
      </w:r>
    </w:p>
    <w:p w:rsidR="00FA3B44" w:rsidRPr="00C43668" w:rsidRDefault="00FA3B44" w:rsidP="00546528">
      <w:r w:rsidRPr="00C43668">
        <w:t>Эис -</w:t>
      </w:r>
      <w:r>
        <w:t xml:space="preserve"> </w:t>
      </w:r>
      <w:r w:rsidRPr="00A529F2">
        <w:t>эффективность использования финансовых ресурсов на реализацию перечня осно</w:t>
      </w:r>
      <w:r>
        <w:t>вных мероприятий муниципальной</w:t>
      </w:r>
      <w:r w:rsidRPr="00A529F2">
        <w:t xml:space="preserve"> программы, рассчитанная с уч</w:t>
      </w:r>
      <w:r>
        <w:t>етом раздела 4 настоящей методики</w:t>
      </w:r>
      <w:r w:rsidRPr="00C43668">
        <w:t>;</w:t>
      </w:r>
    </w:p>
    <w:p w:rsidR="00FA3B44" w:rsidRPr="00C43668" w:rsidRDefault="00FA3B44" w:rsidP="00546528">
      <w:pPr>
        <w:shd w:val="clear" w:color="auto" w:fill="FFFFFF"/>
        <w:textAlignment w:val="baseline"/>
        <w:rPr>
          <w:shd w:val="clear" w:color="auto" w:fill="FFFFFF"/>
        </w:rPr>
      </w:pPr>
      <w:r w:rsidRPr="00C43668">
        <w:rPr>
          <w:shd w:val="clear" w:color="auto" w:fill="FFFFFF"/>
        </w:rPr>
        <w:t>ЭР</w:t>
      </w:r>
      <w:r w:rsidRPr="00C43668">
        <w:rPr>
          <w:shd w:val="clear" w:color="auto" w:fill="FFFFFF"/>
          <w:vertAlign w:val="subscript"/>
        </w:rPr>
        <w:t>п/п</w:t>
      </w:r>
      <w:r w:rsidRPr="00C43668">
        <w:rPr>
          <w:shd w:val="clear" w:color="auto" w:fill="FFFFFF"/>
        </w:rPr>
        <w:t xml:space="preserve"> – эффективность реализации подпрограммы;</w:t>
      </w:r>
    </w:p>
    <w:p w:rsidR="00FA3B44" w:rsidRPr="00C43668" w:rsidRDefault="00FA3B44" w:rsidP="00546528">
      <w:pPr>
        <w:shd w:val="clear" w:color="auto" w:fill="FFFFFF"/>
        <w:textAlignment w:val="baseline"/>
        <w:rPr>
          <w:shd w:val="clear" w:color="auto" w:fill="FFFFFF"/>
        </w:rPr>
      </w:pPr>
      <w:r w:rsidRPr="00C43668">
        <w:rPr>
          <w:shd w:val="clear" w:color="auto" w:fill="FFFFFF"/>
          <w:lang w:val="en-US"/>
        </w:rPr>
        <w:t>k</w:t>
      </w:r>
      <w:r w:rsidRPr="00C43668">
        <w:rPr>
          <w:shd w:val="clear" w:color="auto" w:fill="FFFFFF"/>
          <w:vertAlign w:val="subscript"/>
          <w:lang w:val="en-US"/>
        </w:rPr>
        <w:t>j</w:t>
      </w:r>
      <w:r w:rsidRPr="00C43668">
        <w:rPr>
          <w:shd w:val="clear" w:color="auto" w:fill="FFFFFF"/>
        </w:rPr>
        <w:t xml:space="preserve"> – коэффициент значимости подпрограммы для достижения целей муниципальной программы, определяемой в методике оценки эффективности реализации муниципальной программы её координатором. По умолчанию </w:t>
      </w:r>
      <w:r w:rsidRPr="00C43668">
        <w:rPr>
          <w:shd w:val="clear" w:color="auto" w:fill="FFFFFF"/>
          <w:lang w:val="en-US"/>
        </w:rPr>
        <w:t>k</w:t>
      </w:r>
      <w:r w:rsidRPr="00C43668">
        <w:rPr>
          <w:shd w:val="clear" w:color="auto" w:fill="FFFFFF"/>
          <w:vertAlign w:val="subscript"/>
          <w:lang w:val="en-US"/>
        </w:rPr>
        <w:t>j</w:t>
      </w:r>
      <w:r w:rsidRPr="00C43668">
        <w:rPr>
          <w:shd w:val="clear" w:color="auto" w:fill="FFFFFF"/>
        </w:rPr>
        <w:t xml:space="preserve"> определяется по формуле:</w:t>
      </w:r>
    </w:p>
    <w:p w:rsidR="00FA3B44" w:rsidRPr="00C43668" w:rsidRDefault="00FA3B44" w:rsidP="00546528">
      <w:pPr>
        <w:shd w:val="clear" w:color="auto" w:fill="FFFFFF"/>
        <w:jc w:val="center"/>
        <w:textAlignment w:val="baseline"/>
        <w:rPr>
          <w:shd w:val="clear" w:color="auto" w:fill="FFFFFF"/>
        </w:rPr>
      </w:pPr>
      <w:r w:rsidRPr="00C43668">
        <w:rPr>
          <w:shd w:val="clear" w:color="auto" w:fill="FFFFFF"/>
          <w:lang w:val="en-US"/>
        </w:rPr>
        <w:t>k</w:t>
      </w:r>
      <w:r w:rsidRPr="00C43668">
        <w:rPr>
          <w:shd w:val="clear" w:color="auto" w:fill="FFFFFF"/>
          <w:vertAlign w:val="subscript"/>
          <w:lang w:val="en-US"/>
        </w:rPr>
        <w:t>j</w:t>
      </w:r>
      <w:r w:rsidRPr="00C43668">
        <w:rPr>
          <w:shd w:val="clear" w:color="auto" w:fill="FFFFFF"/>
        </w:rPr>
        <w:t xml:space="preserve"> = Ф</w:t>
      </w:r>
      <w:r w:rsidRPr="00C43668">
        <w:rPr>
          <w:shd w:val="clear" w:color="auto" w:fill="FFFFFF"/>
          <w:vertAlign w:val="subscript"/>
          <w:lang w:val="en-US"/>
        </w:rPr>
        <w:t>j</w:t>
      </w:r>
      <w:r w:rsidRPr="00C43668">
        <w:rPr>
          <w:shd w:val="clear" w:color="auto" w:fill="FFFFFF"/>
        </w:rPr>
        <w:t xml:space="preserve"> / Ф, где:</w:t>
      </w:r>
    </w:p>
    <w:p w:rsidR="00FA3B44" w:rsidRPr="00C43668" w:rsidRDefault="00FA3B44" w:rsidP="00546528">
      <w:pPr>
        <w:shd w:val="clear" w:color="auto" w:fill="FFFFFF"/>
        <w:textAlignment w:val="baseline"/>
        <w:rPr>
          <w:shd w:val="clear" w:color="auto" w:fill="FFFFFF"/>
        </w:rPr>
      </w:pPr>
      <w:r w:rsidRPr="00C43668">
        <w:rPr>
          <w:shd w:val="clear" w:color="auto" w:fill="FFFFFF"/>
        </w:rPr>
        <w:t>Ф</w:t>
      </w:r>
      <w:r w:rsidRPr="00C43668">
        <w:rPr>
          <w:shd w:val="clear" w:color="auto" w:fill="FFFFFF"/>
          <w:vertAlign w:val="subscript"/>
          <w:lang w:val="en-US"/>
        </w:rPr>
        <w:t>j</w:t>
      </w:r>
      <w:r w:rsidRPr="00C43668">
        <w:rPr>
          <w:shd w:val="clear" w:color="auto" w:fill="FFFFFF"/>
        </w:rPr>
        <w:t xml:space="preserve"> – объём фактических расходов из муниципального бюджета (кассового исполнения) на реализацию </w:t>
      </w:r>
      <w:r w:rsidRPr="00C43668">
        <w:rPr>
          <w:shd w:val="clear" w:color="auto" w:fill="FFFFFF"/>
          <w:lang w:val="en-US"/>
        </w:rPr>
        <w:t>j</w:t>
      </w:r>
      <w:r w:rsidRPr="00C43668">
        <w:rPr>
          <w:shd w:val="clear" w:color="auto" w:fill="FFFFFF"/>
        </w:rPr>
        <w:t>-той подпрограммы;</w:t>
      </w:r>
    </w:p>
    <w:p w:rsidR="00FA3B44" w:rsidRPr="00C43668" w:rsidRDefault="00FA3B44" w:rsidP="00546528">
      <w:pPr>
        <w:shd w:val="clear" w:color="auto" w:fill="FFFFFF"/>
        <w:textAlignment w:val="baseline"/>
        <w:rPr>
          <w:shd w:val="clear" w:color="auto" w:fill="FFFFFF"/>
        </w:rPr>
      </w:pPr>
      <w:r w:rsidRPr="00C43668">
        <w:rPr>
          <w:shd w:val="clear" w:color="auto" w:fill="FFFFFF"/>
        </w:rPr>
        <w:t>Ф – объём фактических расходов из муниципального бюджета (кассового исполнения) на реализацию всех подпрограмм муниципальной программы;</w:t>
      </w:r>
    </w:p>
    <w:p w:rsidR="00FA3B44" w:rsidRPr="00C43668" w:rsidRDefault="00FA3B44" w:rsidP="00546528">
      <w:pPr>
        <w:shd w:val="clear" w:color="auto" w:fill="FFFFFF"/>
        <w:textAlignment w:val="baseline"/>
        <w:rPr>
          <w:shd w:val="clear" w:color="auto" w:fill="FFFFFF"/>
        </w:rPr>
      </w:pPr>
      <w:r w:rsidRPr="00C43668">
        <w:rPr>
          <w:shd w:val="clear" w:color="auto" w:fill="FFFFFF"/>
          <w:lang w:val="en-US"/>
        </w:rPr>
        <w:t>j</w:t>
      </w:r>
      <w:r w:rsidRPr="00C43668">
        <w:rPr>
          <w:shd w:val="clear" w:color="auto" w:fill="FFFFFF"/>
        </w:rPr>
        <w:t xml:space="preserve"> – количество подпрограмм.</w:t>
      </w:r>
    </w:p>
    <w:p w:rsidR="00FA3B44" w:rsidRPr="00C43668" w:rsidRDefault="00FA3B44" w:rsidP="00546528">
      <w:pPr>
        <w:shd w:val="clear" w:color="auto" w:fill="FFFFFF"/>
        <w:textAlignment w:val="baseline"/>
        <w:rPr>
          <w:shd w:val="clear" w:color="auto" w:fill="FFFFFF"/>
        </w:rPr>
      </w:pPr>
    </w:p>
    <w:p w:rsidR="00FA3B44" w:rsidRPr="00C43668" w:rsidRDefault="00FA3B44" w:rsidP="00034CF8">
      <w:pPr>
        <w:shd w:val="clear" w:color="auto" w:fill="FFFFFF"/>
        <w:ind w:firstLine="709"/>
        <w:textAlignment w:val="baseline"/>
        <w:rPr>
          <w:shd w:val="clear" w:color="auto" w:fill="FFFFFF"/>
        </w:rPr>
      </w:pPr>
      <w:r w:rsidRPr="00C43668">
        <w:rPr>
          <w:shd w:val="clear" w:color="auto" w:fill="FFFFFF"/>
        </w:rPr>
        <w:t>Эффективность реализации муниципальной программы признаётся высокой в случае, если значение ЭР</w:t>
      </w:r>
      <w:r w:rsidRPr="00C43668">
        <w:rPr>
          <w:shd w:val="clear" w:color="auto" w:fill="FFFFFF"/>
          <w:vertAlign w:val="subscript"/>
        </w:rPr>
        <w:t>мп</w:t>
      </w:r>
      <w:r w:rsidRPr="00C43668">
        <w:rPr>
          <w:shd w:val="clear" w:color="auto" w:fill="FFFFFF"/>
        </w:rPr>
        <w:t xml:space="preserve"> составляет не менее 0,9.</w:t>
      </w:r>
    </w:p>
    <w:p w:rsidR="00FA3B44" w:rsidRPr="00C43668" w:rsidRDefault="00FA3B44" w:rsidP="00546528">
      <w:pPr>
        <w:shd w:val="clear" w:color="auto" w:fill="FFFFFF"/>
        <w:textAlignment w:val="baseline"/>
        <w:rPr>
          <w:shd w:val="clear" w:color="auto" w:fill="FFFFFF"/>
        </w:rPr>
      </w:pPr>
      <w:r w:rsidRPr="00C43668">
        <w:rPr>
          <w:shd w:val="clear" w:color="auto" w:fill="FFFFFF"/>
        </w:rPr>
        <w:tab/>
        <w:t>Эффективность реализации муниципальной программы признаётся средней в случае, если значение ЭР</w:t>
      </w:r>
      <w:r w:rsidRPr="00C43668">
        <w:rPr>
          <w:shd w:val="clear" w:color="auto" w:fill="FFFFFF"/>
          <w:vertAlign w:val="subscript"/>
        </w:rPr>
        <w:t>мп</w:t>
      </w:r>
      <w:r w:rsidRPr="00C43668">
        <w:rPr>
          <w:shd w:val="clear" w:color="auto" w:fill="FFFFFF"/>
        </w:rPr>
        <w:t xml:space="preserve"> составляет не менее 0,8.</w:t>
      </w:r>
    </w:p>
    <w:p w:rsidR="00FA3B44" w:rsidRPr="00C43668" w:rsidRDefault="00FA3B44" w:rsidP="00546528">
      <w:pPr>
        <w:shd w:val="clear" w:color="auto" w:fill="FFFFFF"/>
        <w:textAlignment w:val="baseline"/>
        <w:rPr>
          <w:shd w:val="clear" w:color="auto" w:fill="FFFFFF"/>
        </w:rPr>
      </w:pPr>
      <w:r w:rsidRPr="00C43668">
        <w:rPr>
          <w:shd w:val="clear" w:color="auto" w:fill="FFFFFF"/>
        </w:rPr>
        <w:tab/>
        <w:t>Эффективность реализации муниципальной программы признаётся удовлетворительной в случае, если значение ЭР</w:t>
      </w:r>
      <w:r w:rsidRPr="00C43668">
        <w:rPr>
          <w:shd w:val="clear" w:color="auto" w:fill="FFFFFF"/>
          <w:vertAlign w:val="subscript"/>
        </w:rPr>
        <w:t>мп</w:t>
      </w:r>
      <w:r w:rsidRPr="00C43668">
        <w:rPr>
          <w:shd w:val="clear" w:color="auto" w:fill="FFFFFF"/>
        </w:rPr>
        <w:t xml:space="preserve"> составляет не менее 0,7.</w:t>
      </w:r>
    </w:p>
    <w:p w:rsidR="00FA3B44" w:rsidRPr="00C43668" w:rsidRDefault="00FA3B44" w:rsidP="00546528">
      <w:pPr>
        <w:shd w:val="clear" w:color="auto" w:fill="FFFFFF"/>
        <w:textAlignment w:val="baseline"/>
        <w:rPr>
          <w:shd w:val="clear" w:color="auto" w:fill="FFFFFF"/>
        </w:rPr>
      </w:pPr>
      <w:r w:rsidRPr="00C43668">
        <w:rPr>
          <w:shd w:val="clear" w:color="auto" w:fill="FFFFFF"/>
        </w:rPr>
        <w:tab/>
        <w:t>В остальных случаях эффективность реализации муниципальной программы признаётся неудовлетворительной.</w:t>
      </w:r>
    </w:p>
    <w:p w:rsidR="00FA3B44" w:rsidRPr="008A27AC" w:rsidRDefault="00FA3B44" w:rsidP="008A27AC">
      <w:pPr>
        <w:ind w:firstLine="539"/>
        <w:rPr>
          <w:lang w:eastAsia="ru-RU"/>
        </w:rPr>
      </w:pPr>
    </w:p>
    <w:p w:rsidR="00FA3B44" w:rsidRPr="008A27AC" w:rsidRDefault="00FA3B44" w:rsidP="008A27AC">
      <w:pPr>
        <w:widowControl w:val="0"/>
        <w:autoSpaceDE w:val="0"/>
        <w:autoSpaceDN w:val="0"/>
        <w:adjustRightInd w:val="0"/>
        <w:ind w:firstLine="709"/>
        <w:jc w:val="center"/>
      </w:pPr>
      <w:r>
        <w:t>9</w:t>
      </w:r>
      <w:r w:rsidRPr="008A27AC">
        <w:t xml:space="preserve">. Механизм реализации муниципальной программы </w:t>
      </w:r>
    </w:p>
    <w:p w:rsidR="00FA3B44" w:rsidRPr="008A27AC" w:rsidRDefault="00FA3B44" w:rsidP="008A27AC">
      <w:pPr>
        <w:widowControl w:val="0"/>
        <w:autoSpaceDE w:val="0"/>
        <w:autoSpaceDN w:val="0"/>
        <w:adjustRightInd w:val="0"/>
        <w:ind w:firstLine="709"/>
        <w:jc w:val="center"/>
      </w:pPr>
      <w:r w:rsidRPr="008A27AC">
        <w:t>и контроль за ее выполнением</w:t>
      </w:r>
    </w:p>
    <w:p w:rsidR="00FA3B44" w:rsidRPr="008A27AC" w:rsidRDefault="00FA3B44" w:rsidP="008A27AC">
      <w:pPr>
        <w:ind w:firstLine="539"/>
        <w:rPr>
          <w:lang w:eastAsia="ru-RU"/>
        </w:rPr>
      </w:pPr>
    </w:p>
    <w:p w:rsidR="00FA3B44" w:rsidRPr="008A27AC" w:rsidRDefault="00FA3B44" w:rsidP="008A27AC">
      <w:pPr>
        <w:widowControl w:val="0"/>
        <w:autoSpaceDE w:val="0"/>
        <w:autoSpaceDN w:val="0"/>
        <w:adjustRightInd w:val="0"/>
        <w:ind w:firstLine="709"/>
      </w:pPr>
      <w:r w:rsidRPr="008A27AC">
        <w:t>Текущее управление муниципальной программой осуществляет координатор муниципальной программы – управление экономики администрация муниципального образования Калининский район, который:</w:t>
      </w:r>
    </w:p>
    <w:p w:rsidR="00FA3B44" w:rsidRPr="008A27AC" w:rsidRDefault="00FA3B44" w:rsidP="008A27AC">
      <w:pPr>
        <w:widowControl w:val="0"/>
        <w:autoSpaceDE w:val="0"/>
        <w:autoSpaceDN w:val="0"/>
        <w:adjustRightInd w:val="0"/>
        <w:ind w:firstLine="709"/>
      </w:pPr>
      <w:r>
        <w:t>1)</w:t>
      </w:r>
      <w:r w:rsidRPr="008A27AC">
        <w:t xml:space="preserve"> обеспечивает разработку муниципальной программы, ее согласование с участниками муниципальной программы;</w:t>
      </w:r>
    </w:p>
    <w:p w:rsidR="00FA3B44" w:rsidRPr="008A27AC" w:rsidRDefault="00FA3B44" w:rsidP="008A27AC">
      <w:pPr>
        <w:widowControl w:val="0"/>
        <w:autoSpaceDE w:val="0"/>
        <w:autoSpaceDN w:val="0"/>
        <w:adjustRightInd w:val="0"/>
        <w:ind w:firstLine="709"/>
      </w:pPr>
      <w:r>
        <w:t>2)</w:t>
      </w:r>
      <w:r w:rsidRPr="008A27AC">
        <w:t xml:space="preserve"> формирует структуру муниципальной программы и перечень участников муниципальной программы; </w:t>
      </w:r>
    </w:p>
    <w:p w:rsidR="00FA3B44" w:rsidRPr="008A27AC" w:rsidRDefault="00FA3B44" w:rsidP="008A27AC">
      <w:pPr>
        <w:widowControl w:val="0"/>
        <w:autoSpaceDE w:val="0"/>
        <w:autoSpaceDN w:val="0"/>
        <w:adjustRightInd w:val="0"/>
        <w:ind w:firstLine="709"/>
      </w:pPr>
      <w:r>
        <w:t>3)</w:t>
      </w:r>
      <w:r w:rsidRPr="008A27AC">
        <w:t xml:space="preserve"> организует реализацию муниципальной программы, координацию деятельности участников муниципальной программы;</w:t>
      </w:r>
    </w:p>
    <w:p w:rsidR="00FA3B44" w:rsidRPr="008A27AC" w:rsidRDefault="00FA3B44" w:rsidP="008A27AC">
      <w:pPr>
        <w:widowControl w:val="0"/>
        <w:autoSpaceDE w:val="0"/>
        <w:autoSpaceDN w:val="0"/>
        <w:adjustRightInd w:val="0"/>
        <w:ind w:firstLine="709"/>
      </w:pPr>
      <w:r>
        <w:t>4)</w:t>
      </w:r>
      <w:r w:rsidRPr="008A27AC">
        <w:t xml:space="preserve"> принимает решение о необходимости внесения в установленном порядке изменений в муниципальную программу;</w:t>
      </w:r>
    </w:p>
    <w:p w:rsidR="00FA3B44" w:rsidRPr="008A27AC" w:rsidRDefault="00FA3B44" w:rsidP="008A27AC">
      <w:pPr>
        <w:widowControl w:val="0"/>
        <w:autoSpaceDE w:val="0"/>
        <w:autoSpaceDN w:val="0"/>
        <w:adjustRightInd w:val="0"/>
        <w:ind w:firstLine="709"/>
      </w:pPr>
      <w:r>
        <w:t>5)</w:t>
      </w:r>
      <w:r w:rsidRPr="008A27AC">
        <w:t xml:space="preserve"> несет ответственность за достижение целевых показателей муниципальной программы;</w:t>
      </w:r>
    </w:p>
    <w:p w:rsidR="00FA3B44" w:rsidRPr="008A27AC" w:rsidRDefault="00FA3B44" w:rsidP="008A27AC">
      <w:pPr>
        <w:widowControl w:val="0"/>
        <w:autoSpaceDE w:val="0"/>
        <w:autoSpaceDN w:val="0"/>
        <w:adjustRightInd w:val="0"/>
        <w:ind w:firstLine="709"/>
      </w:pPr>
      <w:r>
        <w:t>6)</w:t>
      </w:r>
      <w:r w:rsidRPr="008A27AC">
        <w:t xml:space="preserve"> 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 </w:t>
      </w:r>
    </w:p>
    <w:p w:rsidR="00FA3B44" w:rsidRPr="008A27AC" w:rsidRDefault="00FA3B44" w:rsidP="008A27AC">
      <w:pPr>
        <w:widowControl w:val="0"/>
        <w:autoSpaceDE w:val="0"/>
        <w:autoSpaceDN w:val="0"/>
        <w:adjustRightInd w:val="0"/>
        <w:ind w:firstLine="709"/>
      </w:pPr>
      <w:r>
        <w:t>7)</w:t>
      </w:r>
      <w:r w:rsidRPr="008A27AC">
        <w:t xml:space="preserve"> разрабатывает формы отчетности для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 </w:t>
      </w:r>
    </w:p>
    <w:p w:rsidR="00FA3B44" w:rsidRPr="008A27AC" w:rsidRDefault="00FA3B44" w:rsidP="00F60954">
      <w:pPr>
        <w:widowControl w:val="0"/>
        <w:numPr>
          <w:ilvl w:val="0"/>
          <w:numId w:val="3"/>
        </w:numPr>
        <w:shd w:val="clear" w:color="auto" w:fill="FFFFFF"/>
        <w:tabs>
          <w:tab w:val="num" w:pos="0"/>
          <w:tab w:val="left" w:pos="1205"/>
        </w:tabs>
        <w:autoSpaceDE w:val="0"/>
        <w:autoSpaceDN w:val="0"/>
        <w:adjustRightInd w:val="0"/>
        <w:ind w:left="0" w:firstLine="700"/>
      </w:pPr>
      <w:r w:rsidRPr="008A27AC">
        <w:rPr>
          <w:spacing w:val="-6"/>
        </w:rPr>
        <w:t xml:space="preserve">осуществляет координацию деятельности </w:t>
      </w:r>
      <w:r w:rsidRPr="008A27AC">
        <w:rPr>
          <w:spacing w:val="-9"/>
        </w:rPr>
        <w:t>исполнителей мероприятий программы и других получателей бюджетных средств в части обеспечения целе</w:t>
      </w:r>
      <w:r w:rsidRPr="008A27AC">
        <w:rPr>
          <w:spacing w:val="-8"/>
        </w:rPr>
        <w:t>вого и эффективного использования бюджетных средств, выделенных на реали</w:t>
      </w:r>
      <w:r w:rsidRPr="008A27AC">
        <w:rPr>
          <w:spacing w:val="-8"/>
        </w:rPr>
        <w:softHyphen/>
      </w:r>
      <w:r w:rsidRPr="008A27AC">
        <w:t>зацию программы;</w:t>
      </w:r>
    </w:p>
    <w:p w:rsidR="00FA3B44" w:rsidRPr="008A27AC" w:rsidRDefault="00FA3B44" w:rsidP="00F60954">
      <w:pPr>
        <w:widowControl w:val="0"/>
        <w:numPr>
          <w:ilvl w:val="0"/>
          <w:numId w:val="3"/>
        </w:numPr>
        <w:shd w:val="clear" w:color="auto" w:fill="FFFFFF"/>
        <w:tabs>
          <w:tab w:val="num" w:pos="0"/>
          <w:tab w:val="left" w:pos="1205"/>
        </w:tabs>
        <w:autoSpaceDE w:val="0"/>
        <w:autoSpaceDN w:val="0"/>
        <w:adjustRightInd w:val="0"/>
        <w:ind w:left="0" w:firstLine="700"/>
      </w:pPr>
      <w:r w:rsidRPr="008A27AC">
        <w:rPr>
          <w:spacing w:val="-7"/>
        </w:rPr>
        <w:t xml:space="preserve">с учетом выделяемых на реализацию программы финансовых средств </w:t>
      </w:r>
      <w:r w:rsidRPr="008A27AC">
        <w:rPr>
          <w:spacing w:val="-9"/>
        </w:rPr>
        <w:t>по мере необходимости в установленном порядке принимает меры по уточнению</w:t>
      </w:r>
      <w:r w:rsidRPr="008A27AC">
        <w:t xml:space="preserve"> </w:t>
      </w:r>
      <w:r w:rsidRPr="008A27AC">
        <w:rPr>
          <w:spacing w:val="-1"/>
        </w:rPr>
        <w:t>затрат по программным мероприятиям, механизму реализации программы со</w:t>
      </w:r>
      <w:r w:rsidRPr="008A27AC">
        <w:t>ставу исполнителей мероприятий программы;</w:t>
      </w:r>
    </w:p>
    <w:p w:rsidR="00FA3B44" w:rsidRPr="008A27AC" w:rsidRDefault="00FA3B44" w:rsidP="00F60954">
      <w:pPr>
        <w:widowControl w:val="0"/>
        <w:numPr>
          <w:ilvl w:val="0"/>
          <w:numId w:val="3"/>
        </w:numPr>
        <w:shd w:val="clear" w:color="auto" w:fill="FFFFFF"/>
        <w:tabs>
          <w:tab w:val="left" w:pos="1224"/>
        </w:tabs>
        <w:autoSpaceDE w:val="0"/>
        <w:autoSpaceDN w:val="0"/>
        <w:adjustRightInd w:val="0"/>
        <w:ind w:firstLine="340"/>
      </w:pPr>
      <w:r w:rsidRPr="008A27AC">
        <w:rPr>
          <w:spacing w:val="-7"/>
        </w:rPr>
        <w:t>осуществляет подготовку предложений по изменению программы;</w:t>
      </w:r>
    </w:p>
    <w:p w:rsidR="00FA3B44" w:rsidRPr="008A27AC" w:rsidRDefault="00FA3B44" w:rsidP="0028399D">
      <w:pPr>
        <w:widowControl w:val="0"/>
        <w:shd w:val="clear" w:color="auto" w:fill="FFFFFF"/>
        <w:tabs>
          <w:tab w:val="left" w:pos="700"/>
          <w:tab w:val="left" w:pos="1224"/>
        </w:tabs>
        <w:autoSpaceDE w:val="0"/>
        <w:autoSpaceDN w:val="0"/>
        <w:adjustRightInd w:val="0"/>
      </w:pPr>
      <w:r>
        <w:rPr>
          <w:spacing w:val="-8"/>
        </w:rPr>
        <w:t xml:space="preserve">           11)</w:t>
      </w:r>
      <w:r w:rsidRPr="008A27AC">
        <w:rPr>
          <w:spacing w:val="-8"/>
        </w:rPr>
        <w:t xml:space="preserve"> разрабатывает в пределах своих полномочий проекты муниципальных </w:t>
      </w:r>
      <w:r>
        <w:rPr>
          <w:spacing w:val="-8"/>
        </w:rPr>
        <w:t xml:space="preserve">  </w:t>
      </w:r>
      <w:r w:rsidRPr="008A27AC">
        <w:rPr>
          <w:spacing w:val="-8"/>
        </w:rPr>
        <w:t>правовых актов, необходимых для выполнения программы;</w:t>
      </w:r>
    </w:p>
    <w:p w:rsidR="00FA3B44" w:rsidRPr="008A27AC" w:rsidRDefault="00FA3B44" w:rsidP="00F60954">
      <w:pPr>
        <w:widowControl w:val="0"/>
        <w:numPr>
          <w:ilvl w:val="0"/>
          <w:numId w:val="4"/>
        </w:numPr>
        <w:shd w:val="clear" w:color="auto" w:fill="FFFFFF"/>
        <w:tabs>
          <w:tab w:val="clear" w:pos="1035"/>
          <w:tab w:val="num" w:pos="0"/>
          <w:tab w:val="left" w:pos="1224"/>
        </w:tabs>
        <w:autoSpaceDE w:val="0"/>
        <w:autoSpaceDN w:val="0"/>
        <w:adjustRightInd w:val="0"/>
        <w:ind w:left="0" w:firstLine="700"/>
        <w:rPr>
          <w:spacing w:val="-8"/>
        </w:rPr>
      </w:pPr>
      <w:r w:rsidRPr="008A27AC">
        <w:rPr>
          <w:spacing w:val="-8"/>
        </w:rPr>
        <w:t>организует представление требуемой отчетности по исполнению программы;</w:t>
      </w:r>
    </w:p>
    <w:p w:rsidR="00FA3B44" w:rsidRPr="008A27AC" w:rsidRDefault="00FA3B44" w:rsidP="00F60954">
      <w:pPr>
        <w:widowControl w:val="0"/>
        <w:numPr>
          <w:ilvl w:val="0"/>
          <w:numId w:val="4"/>
        </w:numPr>
        <w:shd w:val="clear" w:color="auto" w:fill="FFFFFF"/>
        <w:tabs>
          <w:tab w:val="clear" w:pos="1035"/>
          <w:tab w:val="left" w:pos="0"/>
        </w:tabs>
        <w:autoSpaceDE w:val="0"/>
        <w:autoSpaceDN w:val="0"/>
        <w:adjustRightInd w:val="0"/>
        <w:ind w:left="0" w:firstLine="700"/>
        <w:rPr>
          <w:spacing w:val="-8"/>
        </w:rPr>
      </w:pPr>
      <w:r w:rsidRPr="008A27AC">
        <w:rPr>
          <w:spacing w:val="-8"/>
        </w:rPr>
        <w:t>участвует (если предусмотрено в программе) в привлечении средств</w:t>
      </w:r>
      <w:r w:rsidRPr="008A27AC">
        <w:rPr>
          <w:spacing w:val="-8"/>
        </w:rPr>
        <w:br/>
        <w:t>федерального, краевого бюджетов, иных средств для выполнения мероприятий программы;</w:t>
      </w:r>
    </w:p>
    <w:p w:rsidR="00FA3B44" w:rsidRPr="008A27AC" w:rsidRDefault="00FA3B44" w:rsidP="00F60954">
      <w:pPr>
        <w:widowControl w:val="0"/>
        <w:numPr>
          <w:ilvl w:val="0"/>
          <w:numId w:val="4"/>
        </w:numPr>
        <w:shd w:val="clear" w:color="auto" w:fill="FFFFFF"/>
        <w:tabs>
          <w:tab w:val="clear" w:pos="1035"/>
          <w:tab w:val="left" w:pos="1224"/>
        </w:tabs>
        <w:autoSpaceDE w:val="0"/>
        <w:autoSpaceDN w:val="0"/>
        <w:adjustRightInd w:val="0"/>
        <w:ind w:left="0" w:firstLine="675"/>
        <w:rPr>
          <w:spacing w:val="-8"/>
        </w:rPr>
      </w:pPr>
      <w:r w:rsidRPr="008A27AC">
        <w:rPr>
          <w:spacing w:val="-8"/>
        </w:rPr>
        <w:tab/>
        <w:t>готовит ежегодно, до 1-го марта года, следующего за отчетным доклад главе муниципального образования Калининский район о ходе реализации целевой программы;</w:t>
      </w:r>
    </w:p>
    <w:p w:rsidR="00FA3B44" w:rsidRPr="008A27AC" w:rsidRDefault="00FA3B44" w:rsidP="00F60954">
      <w:pPr>
        <w:widowControl w:val="0"/>
        <w:numPr>
          <w:ilvl w:val="0"/>
          <w:numId w:val="4"/>
        </w:numPr>
        <w:shd w:val="clear" w:color="auto" w:fill="FFFFFF"/>
        <w:tabs>
          <w:tab w:val="clear" w:pos="1035"/>
          <w:tab w:val="num" w:pos="0"/>
        </w:tabs>
        <w:autoSpaceDE w:val="0"/>
        <w:autoSpaceDN w:val="0"/>
        <w:adjustRightInd w:val="0"/>
        <w:ind w:left="0" w:firstLine="675"/>
        <w:rPr>
          <w:spacing w:val="-8"/>
        </w:rPr>
      </w:pPr>
      <w:r w:rsidRPr="008A27AC">
        <w:rPr>
          <w:spacing w:val="-8"/>
        </w:rPr>
        <w:t xml:space="preserve"> осуществляет мониторинг и анализ отчетов исполнителей, ответственных за реализацию соответствующих мероприятий целевой программы;</w:t>
      </w:r>
    </w:p>
    <w:p w:rsidR="00FA3B44" w:rsidRPr="008A27AC" w:rsidRDefault="00FA3B44" w:rsidP="00F60954">
      <w:pPr>
        <w:widowControl w:val="0"/>
        <w:numPr>
          <w:ilvl w:val="0"/>
          <w:numId w:val="4"/>
        </w:numPr>
        <w:shd w:val="clear" w:color="auto" w:fill="FFFFFF"/>
        <w:tabs>
          <w:tab w:val="clear" w:pos="1035"/>
          <w:tab w:val="left" w:pos="1224"/>
        </w:tabs>
        <w:autoSpaceDE w:val="0"/>
        <w:autoSpaceDN w:val="0"/>
        <w:adjustRightInd w:val="0"/>
        <w:ind w:left="0" w:firstLine="675"/>
        <w:rPr>
          <w:spacing w:val="-8"/>
        </w:rPr>
      </w:pPr>
      <w:r w:rsidRPr="008A27AC">
        <w:rPr>
          <w:spacing w:val="-8"/>
        </w:rPr>
        <w:t xml:space="preserve"> осуществляет оценку социально-экономической эффективности, а также оценку целевых индикаторов и показателей реализации целевой программы в целом;</w:t>
      </w:r>
    </w:p>
    <w:p w:rsidR="00FA3B44" w:rsidRDefault="00FA3B44" w:rsidP="00B41D7E">
      <w:pPr>
        <w:widowControl w:val="0"/>
        <w:numPr>
          <w:ilvl w:val="0"/>
          <w:numId w:val="4"/>
        </w:numPr>
        <w:shd w:val="clear" w:color="auto" w:fill="FFFFFF"/>
        <w:tabs>
          <w:tab w:val="clear" w:pos="1035"/>
          <w:tab w:val="num" w:pos="0"/>
        </w:tabs>
        <w:autoSpaceDE w:val="0"/>
        <w:autoSpaceDN w:val="0"/>
        <w:adjustRightInd w:val="0"/>
        <w:ind w:left="0" w:firstLine="675"/>
        <w:rPr>
          <w:spacing w:val="-8"/>
        </w:rPr>
      </w:pPr>
      <w:r w:rsidRPr="008A27AC">
        <w:rPr>
          <w:spacing w:val="-8"/>
        </w:rPr>
        <w:t xml:space="preserve"> размещает информацию о ходе реализации и достигнутых результатах целевой програм</w:t>
      </w:r>
      <w:r>
        <w:rPr>
          <w:spacing w:val="-8"/>
        </w:rPr>
        <w:t>мы на официальном сайте в сети "Интернет"</w:t>
      </w:r>
      <w:r w:rsidRPr="008A27AC">
        <w:rPr>
          <w:spacing w:val="-8"/>
        </w:rPr>
        <w:t>.</w:t>
      </w:r>
    </w:p>
    <w:p w:rsidR="00FA3B44" w:rsidRDefault="00FA3B44" w:rsidP="00183E84">
      <w:pPr>
        <w:widowControl w:val="0"/>
        <w:shd w:val="clear" w:color="auto" w:fill="FFFFFF"/>
        <w:tabs>
          <w:tab w:val="left" w:pos="720"/>
          <w:tab w:val="left" w:pos="1224"/>
        </w:tabs>
        <w:autoSpaceDE w:val="0"/>
        <w:autoSpaceDN w:val="0"/>
        <w:adjustRightInd w:val="0"/>
        <w:ind w:firstLine="851"/>
        <w:rPr>
          <w:spacing w:val="-8"/>
        </w:rPr>
      </w:pPr>
      <w:r w:rsidRPr="009D5A8E">
        <w:rPr>
          <w:spacing w:val="-8"/>
        </w:rPr>
        <w:t>Исполнитель мероприятий целевой программы в процессе ее реализации:</w:t>
      </w:r>
    </w:p>
    <w:p w:rsidR="00FA3B44" w:rsidRPr="009D5A8E" w:rsidRDefault="00FA3B44" w:rsidP="009E3D56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ind w:left="420" w:firstLine="280"/>
        <w:rPr>
          <w:spacing w:val="-8"/>
        </w:rPr>
      </w:pPr>
      <w:r>
        <w:rPr>
          <w:spacing w:val="-8"/>
        </w:rPr>
        <w:t xml:space="preserve">1) </w:t>
      </w:r>
      <w:r w:rsidRPr="009D5A8E">
        <w:rPr>
          <w:spacing w:val="-8"/>
        </w:rPr>
        <w:t>выполняет программные мероприятия;</w:t>
      </w:r>
    </w:p>
    <w:p w:rsidR="00FA3B44" w:rsidRPr="009D5A8E" w:rsidRDefault="00FA3B44" w:rsidP="00183E84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ind w:firstLine="720"/>
        <w:rPr>
          <w:spacing w:val="-8"/>
        </w:rPr>
      </w:pPr>
      <w:r>
        <w:rPr>
          <w:spacing w:val="-8"/>
        </w:rPr>
        <w:t>2)</w:t>
      </w:r>
      <w:r w:rsidRPr="009D5A8E">
        <w:rPr>
          <w:spacing w:val="-8"/>
        </w:rPr>
        <w:t xml:space="preserve"> с учетом выделяемых на реализацию программы финансовых средств ежегодно рассматривает вопросы по уточнению показателей, применяемых для оценки социально-экономической эффективности программы;</w:t>
      </w:r>
    </w:p>
    <w:p w:rsidR="00FA3B44" w:rsidRPr="009D5A8E" w:rsidRDefault="00FA3B44" w:rsidP="009E3D56">
      <w:pPr>
        <w:widowControl w:val="0"/>
        <w:numPr>
          <w:ilvl w:val="0"/>
          <w:numId w:val="5"/>
        </w:numPr>
        <w:shd w:val="clear" w:color="auto" w:fill="FFFFFF"/>
        <w:tabs>
          <w:tab w:val="left" w:pos="1224"/>
        </w:tabs>
        <w:autoSpaceDE w:val="0"/>
        <w:autoSpaceDN w:val="0"/>
        <w:adjustRightInd w:val="0"/>
        <w:rPr>
          <w:spacing w:val="-8"/>
        </w:rPr>
      </w:pPr>
      <w:r w:rsidRPr="009D5A8E">
        <w:rPr>
          <w:spacing w:val="-8"/>
        </w:rPr>
        <w:t>осуществляет подготовку предложений по изменению программы;</w:t>
      </w:r>
    </w:p>
    <w:p w:rsidR="00FA3B44" w:rsidRPr="009D5A8E" w:rsidRDefault="00FA3B44" w:rsidP="009E3D56">
      <w:pPr>
        <w:widowControl w:val="0"/>
        <w:numPr>
          <w:ilvl w:val="0"/>
          <w:numId w:val="5"/>
        </w:numPr>
        <w:shd w:val="clear" w:color="auto" w:fill="FFFFFF"/>
        <w:tabs>
          <w:tab w:val="clear" w:pos="1060"/>
          <w:tab w:val="num" w:pos="420"/>
        </w:tabs>
        <w:autoSpaceDE w:val="0"/>
        <w:autoSpaceDN w:val="0"/>
        <w:adjustRightInd w:val="0"/>
        <w:ind w:left="0" w:firstLine="700"/>
        <w:rPr>
          <w:spacing w:val="-8"/>
        </w:rPr>
      </w:pPr>
      <w:r w:rsidRPr="009D5A8E">
        <w:rPr>
          <w:spacing w:val="-8"/>
        </w:rPr>
        <w:t>разрабатывает в пределах своих полномочий проекты муниципальных правовых актов, необходимых для выполнения программы;</w:t>
      </w:r>
    </w:p>
    <w:p w:rsidR="00FA3B44" w:rsidRPr="009D5A8E" w:rsidRDefault="00FA3B44" w:rsidP="009E3D56">
      <w:pPr>
        <w:widowControl w:val="0"/>
        <w:numPr>
          <w:ilvl w:val="0"/>
          <w:numId w:val="5"/>
        </w:numPr>
        <w:shd w:val="clear" w:color="auto" w:fill="FFFFFF"/>
        <w:tabs>
          <w:tab w:val="clear" w:pos="1060"/>
        </w:tabs>
        <w:autoSpaceDE w:val="0"/>
        <w:autoSpaceDN w:val="0"/>
        <w:adjustRightInd w:val="0"/>
        <w:ind w:left="0" w:firstLine="700"/>
        <w:rPr>
          <w:spacing w:val="-8"/>
        </w:rPr>
      </w:pPr>
      <w:r w:rsidRPr="009D5A8E">
        <w:rPr>
          <w:spacing w:val="-8"/>
        </w:rPr>
        <w:t>обеспеч</w:t>
      </w:r>
      <w:r>
        <w:rPr>
          <w:spacing w:val="-8"/>
        </w:rPr>
        <w:t>ивает осуществление закупки</w:t>
      </w:r>
      <w:r w:rsidRPr="009D5A8E">
        <w:rPr>
          <w:spacing w:val="-8"/>
        </w:rPr>
        <w:t xml:space="preserve"> товаров, работ и услуг для </w:t>
      </w:r>
      <w:r>
        <w:rPr>
          <w:spacing w:val="-8"/>
        </w:rPr>
        <w:t xml:space="preserve">  </w:t>
      </w:r>
      <w:r w:rsidRPr="009D5A8E">
        <w:rPr>
          <w:spacing w:val="-8"/>
        </w:rPr>
        <w:t>муниципальных нужд в соответствии с законодательством;</w:t>
      </w:r>
    </w:p>
    <w:p w:rsidR="00FA3B44" w:rsidRPr="0007196A" w:rsidRDefault="00FA3B44" w:rsidP="009E3D56">
      <w:pPr>
        <w:widowControl w:val="0"/>
        <w:numPr>
          <w:ilvl w:val="0"/>
          <w:numId w:val="5"/>
        </w:numPr>
        <w:shd w:val="clear" w:color="auto" w:fill="FFFFFF"/>
        <w:tabs>
          <w:tab w:val="left" w:pos="1224"/>
        </w:tabs>
        <w:autoSpaceDE w:val="0"/>
        <w:autoSpaceDN w:val="0"/>
        <w:adjustRightInd w:val="0"/>
        <w:ind w:left="0" w:firstLine="700"/>
        <w:rPr>
          <w:spacing w:val="-8"/>
        </w:rPr>
      </w:pPr>
      <w:r>
        <w:rPr>
          <w:spacing w:val="-8"/>
        </w:rPr>
        <w:t xml:space="preserve"> </w:t>
      </w:r>
      <w:r w:rsidRPr="009D5A8E">
        <w:rPr>
          <w:spacing w:val="-8"/>
        </w:rPr>
        <w:t>несет персональную ответственность за реализацию соответствующего</w:t>
      </w:r>
      <w:r>
        <w:rPr>
          <w:spacing w:val="-8"/>
        </w:rPr>
        <w:t xml:space="preserve"> </w:t>
      </w:r>
      <w:r w:rsidRPr="009D5A8E">
        <w:rPr>
          <w:spacing w:val="-8"/>
        </w:rPr>
        <w:t>мероприятия программы.</w:t>
      </w:r>
    </w:p>
    <w:p w:rsidR="00FA3B44" w:rsidRPr="007557C5" w:rsidRDefault="00FA3B44" w:rsidP="00183E84">
      <w:pPr>
        <w:widowControl w:val="0"/>
        <w:shd w:val="clear" w:color="auto" w:fill="FFFFFF"/>
        <w:tabs>
          <w:tab w:val="left" w:pos="720"/>
          <w:tab w:val="left" w:pos="1224"/>
        </w:tabs>
        <w:autoSpaceDE w:val="0"/>
        <w:autoSpaceDN w:val="0"/>
        <w:adjustRightInd w:val="0"/>
        <w:ind w:firstLine="720"/>
      </w:pPr>
      <w:r w:rsidRPr="0007196A">
        <w:rPr>
          <w:spacing w:val="-7"/>
        </w:rPr>
        <w:t>Контроль за ходом выполнения целевой программы</w:t>
      </w:r>
      <w:r>
        <w:rPr>
          <w:spacing w:val="-7"/>
        </w:rPr>
        <w:t xml:space="preserve"> осуществляется </w:t>
      </w:r>
      <w:r w:rsidRPr="007557C5">
        <w:rPr>
          <w:spacing w:val="-17"/>
        </w:rPr>
        <w:t>координатором</w:t>
      </w:r>
      <w:r w:rsidRPr="007557C5">
        <w:rPr>
          <w:spacing w:val="-8"/>
        </w:rPr>
        <w:t xml:space="preserve"> муниципальной программы.</w:t>
      </w:r>
    </w:p>
    <w:p w:rsidR="00FA3B44" w:rsidRPr="000404AC" w:rsidRDefault="00FA3B44" w:rsidP="00435032">
      <w:pPr>
        <w:shd w:val="clear" w:color="auto" w:fill="FFFFFF"/>
        <w:tabs>
          <w:tab w:val="left" w:pos="1378"/>
        </w:tabs>
        <w:ind w:firstLine="709"/>
      </w:pPr>
      <w:r>
        <w:rPr>
          <w:spacing w:val="-8"/>
        </w:rPr>
        <w:t>Ф</w:t>
      </w:r>
      <w:r w:rsidRPr="007557C5">
        <w:rPr>
          <w:spacing w:val="-8"/>
        </w:rPr>
        <w:t>инансовое</w:t>
      </w:r>
      <w:r w:rsidRPr="007557C5">
        <w:rPr>
          <w:spacing w:val="-7"/>
        </w:rPr>
        <w:t xml:space="preserve"> управление администрации муниципального образования Калининский район доводит в установленном по</w:t>
      </w:r>
      <w:r w:rsidRPr="007557C5">
        <w:rPr>
          <w:spacing w:val="-8"/>
        </w:rPr>
        <w:t xml:space="preserve">рядке до главных распорядителей средств местного </w:t>
      </w:r>
      <w:r w:rsidRPr="007557C5">
        <w:rPr>
          <w:spacing w:val="-7"/>
        </w:rPr>
        <w:t>бюджета</w:t>
      </w:r>
      <w:r w:rsidRPr="007557C5">
        <w:rPr>
          <w:spacing w:val="-8"/>
        </w:rPr>
        <w:t xml:space="preserve"> (бюджета муници</w:t>
      </w:r>
      <w:r w:rsidRPr="007557C5">
        <w:rPr>
          <w:spacing w:val="-8"/>
        </w:rPr>
        <w:softHyphen/>
      </w:r>
      <w:r w:rsidRPr="007557C5">
        <w:rPr>
          <w:spacing w:val="-7"/>
        </w:rPr>
        <w:t xml:space="preserve">пального образования Калининский район) лимиты бюджетных обязательств на </w:t>
      </w:r>
      <w:r w:rsidRPr="007557C5">
        <w:rPr>
          <w:spacing w:val="-3"/>
        </w:rPr>
        <w:t>очередной финансовый год и плановый период в части финансирования целевых про</w:t>
      </w:r>
      <w:r w:rsidRPr="007557C5">
        <w:rPr>
          <w:spacing w:val="-5"/>
        </w:rPr>
        <w:t>грамм, исполнителями мероприятий которых являются соответствующие глав</w:t>
      </w:r>
      <w:r w:rsidRPr="007557C5">
        <w:rPr>
          <w:spacing w:val="-10"/>
        </w:rPr>
        <w:t>ные распорядители и подведомственные им получатели бюджетных средств</w:t>
      </w:r>
      <w:r>
        <w:rPr>
          <w:spacing w:val="-10"/>
        </w:rPr>
        <w:t>."</w:t>
      </w:r>
      <w:r w:rsidRPr="000404AC">
        <w:rPr>
          <w:spacing w:val="-10"/>
        </w:rPr>
        <w:t>.</w:t>
      </w:r>
    </w:p>
    <w:p w:rsidR="00FA3B44" w:rsidRDefault="00FA3B44" w:rsidP="00D518EA"/>
    <w:p w:rsidR="00FA3B44" w:rsidRPr="006022F0" w:rsidRDefault="00FA3B44" w:rsidP="00D518EA"/>
    <w:p w:rsidR="00FA3B44" w:rsidRDefault="00FA3B44" w:rsidP="00D518EA">
      <w:r>
        <w:t>Начальник управления экономики</w:t>
      </w:r>
    </w:p>
    <w:p w:rsidR="00FA3B44" w:rsidRDefault="00FA3B44" w:rsidP="00D518EA">
      <w:r>
        <w:t>администрации муниципального</w:t>
      </w:r>
    </w:p>
    <w:p w:rsidR="00FA3B44" w:rsidRPr="007427A2" w:rsidRDefault="00FA3B44" w:rsidP="00C64702">
      <w:pPr>
        <w:tabs>
          <w:tab w:val="left" w:pos="700"/>
        </w:tabs>
      </w:pPr>
      <w:r>
        <w:t>образования Калининский район                                                        Р.М. Крикун</w:t>
      </w:r>
      <w:bookmarkStart w:id="6" w:name="_GoBack"/>
      <w:bookmarkEnd w:id="6"/>
    </w:p>
    <w:sectPr w:rsidR="00FA3B44" w:rsidRPr="007427A2" w:rsidSect="003D1322">
      <w:headerReference w:type="default" r:id="rId19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3B44" w:rsidRDefault="00FA3B44" w:rsidP="00DE4DF9">
      <w:r>
        <w:separator/>
      </w:r>
    </w:p>
  </w:endnote>
  <w:endnote w:type="continuationSeparator" w:id="0">
    <w:p w:rsidR="00FA3B44" w:rsidRDefault="00FA3B44" w:rsidP="00DE4D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3B44" w:rsidRDefault="00FA3B44" w:rsidP="00DE4DF9">
      <w:r>
        <w:separator/>
      </w:r>
    </w:p>
  </w:footnote>
  <w:footnote w:type="continuationSeparator" w:id="0">
    <w:p w:rsidR="00FA3B44" w:rsidRDefault="00FA3B44" w:rsidP="00DE4D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3B44" w:rsidRDefault="00FA3B44" w:rsidP="009B3FBE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FA3B44" w:rsidRDefault="00FA3B4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AFA0928"/>
    <w:lvl w:ilvl="0">
      <w:numFmt w:val="bullet"/>
      <w:lvlText w:val="*"/>
      <w:lvlJc w:val="left"/>
    </w:lvl>
  </w:abstractNum>
  <w:abstractNum w:abstractNumId="1">
    <w:nsid w:val="21642999"/>
    <w:multiLevelType w:val="hybridMultilevel"/>
    <w:tmpl w:val="6FA6A1B4"/>
    <w:lvl w:ilvl="0" w:tplc="45ECF0B2">
      <w:start w:val="4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">
    <w:nsid w:val="2B604A21"/>
    <w:multiLevelType w:val="multilevel"/>
    <w:tmpl w:val="4838E0A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">
    <w:nsid w:val="574F2DD6"/>
    <w:multiLevelType w:val="hybridMultilevel"/>
    <w:tmpl w:val="15CCB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9751C9"/>
    <w:multiLevelType w:val="hybridMultilevel"/>
    <w:tmpl w:val="F29CE4B6"/>
    <w:lvl w:ilvl="0" w:tplc="04190011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0484767"/>
    <w:multiLevelType w:val="hybridMultilevel"/>
    <w:tmpl w:val="5C4EB8F8"/>
    <w:lvl w:ilvl="0" w:tplc="B65A31B6">
      <w:start w:val="12"/>
      <w:numFmt w:val="decimal"/>
      <w:lvlText w:val="%1)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4"/>
  </w:num>
  <w:num w:numId="4">
    <w:abstractNumId w:val="5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45EC"/>
    <w:rsid w:val="0000687D"/>
    <w:rsid w:val="00006F00"/>
    <w:rsid w:val="00007087"/>
    <w:rsid w:val="00007CCA"/>
    <w:rsid w:val="00012A04"/>
    <w:rsid w:val="000131DA"/>
    <w:rsid w:val="00013FA6"/>
    <w:rsid w:val="000176ED"/>
    <w:rsid w:val="000229B5"/>
    <w:rsid w:val="00034C99"/>
    <w:rsid w:val="00034CF8"/>
    <w:rsid w:val="0003610B"/>
    <w:rsid w:val="000401D3"/>
    <w:rsid w:val="000404AC"/>
    <w:rsid w:val="0004065D"/>
    <w:rsid w:val="000418F8"/>
    <w:rsid w:val="00043FE5"/>
    <w:rsid w:val="000456EE"/>
    <w:rsid w:val="0005544A"/>
    <w:rsid w:val="000616F3"/>
    <w:rsid w:val="00065106"/>
    <w:rsid w:val="000655FF"/>
    <w:rsid w:val="0007196A"/>
    <w:rsid w:val="00072826"/>
    <w:rsid w:val="000762FF"/>
    <w:rsid w:val="00082E2A"/>
    <w:rsid w:val="00085F6E"/>
    <w:rsid w:val="00094628"/>
    <w:rsid w:val="00095A0F"/>
    <w:rsid w:val="0009675F"/>
    <w:rsid w:val="000A6C37"/>
    <w:rsid w:val="000B0EFD"/>
    <w:rsid w:val="000C7274"/>
    <w:rsid w:val="000E11B0"/>
    <w:rsid w:val="000F7F87"/>
    <w:rsid w:val="001019F1"/>
    <w:rsid w:val="00103DFD"/>
    <w:rsid w:val="0010465E"/>
    <w:rsid w:val="00112030"/>
    <w:rsid w:val="00112AC4"/>
    <w:rsid w:val="001276BD"/>
    <w:rsid w:val="00130DE2"/>
    <w:rsid w:val="0013293F"/>
    <w:rsid w:val="00134065"/>
    <w:rsid w:val="00137AB7"/>
    <w:rsid w:val="001604C1"/>
    <w:rsid w:val="001625C2"/>
    <w:rsid w:val="0016530C"/>
    <w:rsid w:val="0017670A"/>
    <w:rsid w:val="00183E84"/>
    <w:rsid w:val="00191A1E"/>
    <w:rsid w:val="00195D59"/>
    <w:rsid w:val="001A4766"/>
    <w:rsid w:val="001A685D"/>
    <w:rsid w:val="001B0D24"/>
    <w:rsid w:val="001B26FF"/>
    <w:rsid w:val="001B30C8"/>
    <w:rsid w:val="001B3776"/>
    <w:rsid w:val="001B7176"/>
    <w:rsid w:val="001D1805"/>
    <w:rsid w:val="001E49BE"/>
    <w:rsid w:val="001E590F"/>
    <w:rsid w:val="001F1A3F"/>
    <w:rsid w:val="001F5A45"/>
    <w:rsid w:val="001F7287"/>
    <w:rsid w:val="00223201"/>
    <w:rsid w:val="00224431"/>
    <w:rsid w:val="002502A3"/>
    <w:rsid w:val="00253B0C"/>
    <w:rsid w:val="00257D79"/>
    <w:rsid w:val="00260AE4"/>
    <w:rsid w:val="0026146C"/>
    <w:rsid w:val="00266B10"/>
    <w:rsid w:val="0028399D"/>
    <w:rsid w:val="00284102"/>
    <w:rsid w:val="00287121"/>
    <w:rsid w:val="00293B33"/>
    <w:rsid w:val="002A3BDA"/>
    <w:rsid w:val="002B34C6"/>
    <w:rsid w:val="002C742C"/>
    <w:rsid w:val="002C76C5"/>
    <w:rsid w:val="002D2734"/>
    <w:rsid w:val="002E01FD"/>
    <w:rsid w:val="002E2161"/>
    <w:rsid w:val="002E2E56"/>
    <w:rsid w:val="002E7E19"/>
    <w:rsid w:val="002F55C1"/>
    <w:rsid w:val="00301F37"/>
    <w:rsid w:val="00301F56"/>
    <w:rsid w:val="00304916"/>
    <w:rsid w:val="0030560B"/>
    <w:rsid w:val="0031510A"/>
    <w:rsid w:val="0031560F"/>
    <w:rsid w:val="00316F35"/>
    <w:rsid w:val="00321746"/>
    <w:rsid w:val="003256F3"/>
    <w:rsid w:val="00334667"/>
    <w:rsid w:val="00337ECF"/>
    <w:rsid w:val="003443CB"/>
    <w:rsid w:val="0034793A"/>
    <w:rsid w:val="0035052D"/>
    <w:rsid w:val="00357B82"/>
    <w:rsid w:val="00360B92"/>
    <w:rsid w:val="00362D26"/>
    <w:rsid w:val="00366CBA"/>
    <w:rsid w:val="00373871"/>
    <w:rsid w:val="003776D3"/>
    <w:rsid w:val="00383564"/>
    <w:rsid w:val="00396E6B"/>
    <w:rsid w:val="003A31E8"/>
    <w:rsid w:val="003A5286"/>
    <w:rsid w:val="003B05B6"/>
    <w:rsid w:val="003B197D"/>
    <w:rsid w:val="003B2ED4"/>
    <w:rsid w:val="003B3A32"/>
    <w:rsid w:val="003B40AA"/>
    <w:rsid w:val="003C4861"/>
    <w:rsid w:val="003D1322"/>
    <w:rsid w:val="003D667C"/>
    <w:rsid w:val="003E2338"/>
    <w:rsid w:val="003F399E"/>
    <w:rsid w:val="00403544"/>
    <w:rsid w:val="00405C1E"/>
    <w:rsid w:val="00407993"/>
    <w:rsid w:val="00417B5B"/>
    <w:rsid w:val="00421C9F"/>
    <w:rsid w:val="00422747"/>
    <w:rsid w:val="004241E5"/>
    <w:rsid w:val="00424C8E"/>
    <w:rsid w:val="00427126"/>
    <w:rsid w:val="004319C1"/>
    <w:rsid w:val="00434534"/>
    <w:rsid w:val="00435032"/>
    <w:rsid w:val="00441AFD"/>
    <w:rsid w:val="00441D7B"/>
    <w:rsid w:val="0044293C"/>
    <w:rsid w:val="00443DF4"/>
    <w:rsid w:val="00447663"/>
    <w:rsid w:val="00454E6A"/>
    <w:rsid w:val="00460746"/>
    <w:rsid w:val="004611FA"/>
    <w:rsid w:val="00463AC6"/>
    <w:rsid w:val="004703B0"/>
    <w:rsid w:val="00483F12"/>
    <w:rsid w:val="00492E9B"/>
    <w:rsid w:val="00495316"/>
    <w:rsid w:val="004A7816"/>
    <w:rsid w:val="004B3B26"/>
    <w:rsid w:val="004C1A5B"/>
    <w:rsid w:val="004C3632"/>
    <w:rsid w:val="004C6D96"/>
    <w:rsid w:val="004D65EE"/>
    <w:rsid w:val="004E4EED"/>
    <w:rsid w:val="004F429B"/>
    <w:rsid w:val="005079F3"/>
    <w:rsid w:val="0051493F"/>
    <w:rsid w:val="00517D26"/>
    <w:rsid w:val="00520249"/>
    <w:rsid w:val="00534757"/>
    <w:rsid w:val="00546528"/>
    <w:rsid w:val="0056075A"/>
    <w:rsid w:val="00577D39"/>
    <w:rsid w:val="005807F6"/>
    <w:rsid w:val="005858A5"/>
    <w:rsid w:val="005859FB"/>
    <w:rsid w:val="005A34BC"/>
    <w:rsid w:val="005A352E"/>
    <w:rsid w:val="005C3F26"/>
    <w:rsid w:val="005C51AD"/>
    <w:rsid w:val="005D4751"/>
    <w:rsid w:val="005D5614"/>
    <w:rsid w:val="005D6D0E"/>
    <w:rsid w:val="005D6EF6"/>
    <w:rsid w:val="005E4270"/>
    <w:rsid w:val="005E4C19"/>
    <w:rsid w:val="005F051F"/>
    <w:rsid w:val="005F453E"/>
    <w:rsid w:val="005F674F"/>
    <w:rsid w:val="006022F0"/>
    <w:rsid w:val="006044B2"/>
    <w:rsid w:val="006108FF"/>
    <w:rsid w:val="00620369"/>
    <w:rsid w:val="006329D3"/>
    <w:rsid w:val="00634851"/>
    <w:rsid w:val="00635F4B"/>
    <w:rsid w:val="006437FF"/>
    <w:rsid w:val="00644B90"/>
    <w:rsid w:val="00653A5B"/>
    <w:rsid w:val="006556CC"/>
    <w:rsid w:val="00656EE9"/>
    <w:rsid w:val="006607B9"/>
    <w:rsid w:val="00673F05"/>
    <w:rsid w:val="00685793"/>
    <w:rsid w:val="00691B54"/>
    <w:rsid w:val="00691BBF"/>
    <w:rsid w:val="006931C8"/>
    <w:rsid w:val="00694E92"/>
    <w:rsid w:val="006A45EC"/>
    <w:rsid w:val="006A6B15"/>
    <w:rsid w:val="006B5147"/>
    <w:rsid w:val="006B7DF3"/>
    <w:rsid w:val="006D23C7"/>
    <w:rsid w:val="006D68C1"/>
    <w:rsid w:val="006E16C9"/>
    <w:rsid w:val="006E2B90"/>
    <w:rsid w:val="00706FE4"/>
    <w:rsid w:val="007320B2"/>
    <w:rsid w:val="007427A2"/>
    <w:rsid w:val="00747CE2"/>
    <w:rsid w:val="007557C5"/>
    <w:rsid w:val="007649A6"/>
    <w:rsid w:val="007655EC"/>
    <w:rsid w:val="0077051F"/>
    <w:rsid w:val="00783AEF"/>
    <w:rsid w:val="00795FEC"/>
    <w:rsid w:val="007A1390"/>
    <w:rsid w:val="007B4780"/>
    <w:rsid w:val="007B5AEC"/>
    <w:rsid w:val="007C3856"/>
    <w:rsid w:val="007C3F57"/>
    <w:rsid w:val="007D639E"/>
    <w:rsid w:val="007E480A"/>
    <w:rsid w:val="007E48F9"/>
    <w:rsid w:val="007E5C4B"/>
    <w:rsid w:val="007E6D4B"/>
    <w:rsid w:val="007F311F"/>
    <w:rsid w:val="007F358D"/>
    <w:rsid w:val="007F542E"/>
    <w:rsid w:val="007F662D"/>
    <w:rsid w:val="0080359A"/>
    <w:rsid w:val="00820CB3"/>
    <w:rsid w:val="0083216C"/>
    <w:rsid w:val="00851F6E"/>
    <w:rsid w:val="00852D33"/>
    <w:rsid w:val="00863CFA"/>
    <w:rsid w:val="00881C54"/>
    <w:rsid w:val="00883548"/>
    <w:rsid w:val="008843E3"/>
    <w:rsid w:val="008A27AC"/>
    <w:rsid w:val="008A500E"/>
    <w:rsid w:val="008B4036"/>
    <w:rsid w:val="008C427D"/>
    <w:rsid w:val="008C4321"/>
    <w:rsid w:val="008D18B3"/>
    <w:rsid w:val="008D3FB2"/>
    <w:rsid w:val="008D5B38"/>
    <w:rsid w:val="008E2C7B"/>
    <w:rsid w:val="008E522B"/>
    <w:rsid w:val="0091115F"/>
    <w:rsid w:val="009116DB"/>
    <w:rsid w:val="00913CBB"/>
    <w:rsid w:val="00914007"/>
    <w:rsid w:val="009141CC"/>
    <w:rsid w:val="00915C1D"/>
    <w:rsid w:val="00922055"/>
    <w:rsid w:val="009222D2"/>
    <w:rsid w:val="00925D15"/>
    <w:rsid w:val="00930BA2"/>
    <w:rsid w:val="00932DF8"/>
    <w:rsid w:val="00945824"/>
    <w:rsid w:val="00961383"/>
    <w:rsid w:val="0096172D"/>
    <w:rsid w:val="00964C89"/>
    <w:rsid w:val="009705D8"/>
    <w:rsid w:val="00976B8D"/>
    <w:rsid w:val="009A6007"/>
    <w:rsid w:val="009B3FBE"/>
    <w:rsid w:val="009B5B4A"/>
    <w:rsid w:val="009C15F7"/>
    <w:rsid w:val="009D47AF"/>
    <w:rsid w:val="009D5A8E"/>
    <w:rsid w:val="009E2DC0"/>
    <w:rsid w:val="009E3D56"/>
    <w:rsid w:val="009E5912"/>
    <w:rsid w:val="009F41B8"/>
    <w:rsid w:val="009F5866"/>
    <w:rsid w:val="009F680D"/>
    <w:rsid w:val="00A00E0F"/>
    <w:rsid w:val="00A05CF9"/>
    <w:rsid w:val="00A10EAB"/>
    <w:rsid w:val="00A16577"/>
    <w:rsid w:val="00A2066F"/>
    <w:rsid w:val="00A24CC6"/>
    <w:rsid w:val="00A25D41"/>
    <w:rsid w:val="00A373B1"/>
    <w:rsid w:val="00A42D6C"/>
    <w:rsid w:val="00A45B36"/>
    <w:rsid w:val="00A46D54"/>
    <w:rsid w:val="00A529F2"/>
    <w:rsid w:val="00A82BD1"/>
    <w:rsid w:val="00A9354F"/>
    <w:rsid w:val="00A97DE1"/>
    <w:rsid w:val="00AA14D9"/>
    <w:rsid w:val="00AB1DAC"/>
    <w:rsid w:val="00AB5FA8"/>
    <w:rsid w:val="00AB679C"/>
    <w:rsid w:val="00AF68BC"/>
    <w:rsid w:val="00B05023"/>
    <w:rsid w:val="00B05442"/>
    <w:rsid w:val="00B13758"/>
    <w:rsid w:val="00B164F5"/>
    <w:rsid w:val="00B17B13"/>
    <w:rsid w:val="00B2653D"/>
    <w:rsid w:val="00B26BC9"/>
    <w:rsid w:val="00B302C1"/>
    <w:rsid w:val="00B32F84"/>
    <w:rsid w:val="00B35605"/>
    <w:rsid w:val="00B41836"/>
    <w:rsid w:val="00B41D7E"/>
    <w:rsid w:val="00B4208E"/>
    <w:rsid w:val="00B440F0"/>
    <w:rsid w:val="00B4475C"/>
    <w:rsid w:val="00B51CCA"/>
    <w:rsid w:val="00B53B52"/>
    <w:rsid w:val="00B563AC"/>
    <w:rsid w:val="00B60E9F"/>
    <w:rsid w:val="00B82BCC"/>
    <w:rsid w:val="00B95AE6"/>
    <w:rsid w:val="00B96BB4"/>
    <w:rsid w:val="00BA007E"/>
    <w:rsid w:val="00BA35D7"/>
    <w:rsid w:val="00BB00B0"/>
    <w:rsid w:val="00BB1F31"/>
    <w:rsid w:val="00BB45A5"/>
    <w:rsid w:val="00BB5E3D"/>
    <w:rsid w:val="00BC224F"/>
    <w:rsid w:val="00BC45C3"/>
    <w:rsid w:val="00BC5199"/>
    <w:rsid w:val="00BC586E"/>
    <w:rsid w:val="00BD2C39"/>
    <w:rsid w:val="00BD4341"/>
    <w:rsid w:val="00BE1B0D"/>
    <w:rsid w:val="00BF1086"/>
    <w:rsid w:val="00BF44B6"/>
    <w:rsid w:val="00BF67F2"/>
    <w:rsid w:val="00C11B2E"/>
    <w:rsid w:val="00C16F36"/>
    <w:rsid w:val="00C254F5"/>
    <w:rsid w:val="00C27BE0"/>
    <w:rsid w:val="00C350C9"/>
    <w:rsid w:val="00C43668"/>
    <w:rsid w:val="00C44C4D"/>
    <w:rsid w:val="00C44F16"/>
    <w:rsid w:val="00C60F49"/>
    <w:rsid w:val="00C64702"/>
    <w:rsid w:val="00C65F95"/>
    <w:rsid w:val="00C66A69"/>
    <w:rsid w:val="00C72057"/>
    <w:rsid w:val="00C74631"/>
    <w:rsid w:val="00C81C27"/>
    <w:rsid w:val="00C82E0A"/>
    <w:rsid w:val="00C86AB0"/>
    <w:rsid w:val="00CA5B15"/>
    <w:rsid w:val="00CC0838"/>
    <w:rsid w:val="00CC3C39"/>
    <w:rsid w:val="00CC41A7"/>
    <w:rsid w:val="00CD51BE"/>
    <w:rsid w:val="00CD5E71"/>
    <w:rsid w:val="00CE2B2F"/>
    <w:rsid w:val="00CE3FB2"/>
    <w:rsid w:val="00CE6838"/>
    <w:rsid w:val="00CE75F6"/>
    <w:rsid w:val="00D14D2F"/>
    <w:rsid w:val="00D20BC5"/>
    <w:rsid w:val="00D23424"/>
    <w:rsid w:val="00D353DE"/>
    <w:rsid w:val="00D42F4F"/>
    <w:rsid w:val="00D4422F"/>
    <w:rsid w:val="00D518EA"/>
    <w:rsid w:val="00D57709"/>
    <w:rsid w:val="00D6660C"/>
    <w:rsid w:val="00D66D94"/>
    <w:rsid w:val="00D73139"/>
    <w:rsid w:val="00D742F3"/>
    <w:rsid w:val="00D8378A"/>
    <w:rsid w:val="00D85DBC"/>
    <w:rsid w:val="00D86599"/>
    <w:rsid w:val="00D9413A"/>
    <w:rsid w:val="00D9611A"/>
    <w:rsid w:val="00D97FAC"/>
    <w:rsid w:val="00DB53D5"/>
    <w:rsid w:val="00DC1EFF"/>
    <w:rsid w:val="00DC65E6"/>
    <w:rsid w:val="00DC7EA0"/>
    <w:rsid w:val="00DD401D"/>
    <w:rsid w:val="00DE4DF9"/>
    <w:rsid w:val="00DE5C4C"/>
    <w:rsid w:val="00E0010A"/>
    <w:rsid w:val="00E045D6"/>
    <w:rsid w:val="00E133CA"/>
    <w:rsid w:val="00E14DF8"/>
    <w:rsid w:val="00E21D9A"/>
    <w:rsid w:val="00E32150"/>
    <w:rsid w:val="00E33495"/>
    <w:rsid w:val="00E33FAB"/>
    <w:rsid w:val="00E5621A"/>
    <w:rsid w:val="00E578CC"/>
    <w:rsid w:val="00E61773"/>
    <w:rsid w:val="00E61CBC"/>
    <w:rsid w:val="00E7244B"/>
    <w:rsid w:val="00E8078A"/>
    <w:rsid w:val="00E852AB"/>
    <w:rsid w:val="00E946A6"/>
    <w:rsid w:val="00EA6845"/>
    <w:rsid w:val="00EB7996"/>
    <w:rsid w:val="00ED23E3"/>
    <w:rsid w:val="00ED730D"/>
    <w:rsid w:val="00EE1638"/>
    <w:rsid w:val="00EF3779"/>
    <w:rsid w:val="00F12BD6"/>
    <w:rsid w:val="00F3070E"/>
    <w:rsid w:val="00F35BCD"/>
    <w:rsid w:val="00F407F7"/>
    <w:rsid w:val="00F460D5"/>
    <w:rsid w:val="00F53E4F"/>
    <w:rsid w:val="00F60954"/>
    <w:rsid w:val="00F60AE6"/>
    <w:rsid w:val="00F67168"/>
    <w:rsid w:val="00F6755E"/>
    <w:rsid w:val="00F70D6B"/>
    <w:rsid w:val="00F75A6D"/>
    <w:rsid w:val="00F7682F"/>
    <w:rsid w:val="00F7738F"/>
    <w:rsid w:val="00F9538E"/>
    <w:rsid w:val="00FA0284"/>
    <w:rsid w:val="00FA3B44"/>
    <w:rsid w:val="00FA513F"/>
    <w:rsid w:val="00FB4781"/>
    <w:rsid w:val="00FB5760"/>
    <w:rsid w:val="00FB7626"/>
    <w:rsid w:val="00FD10A1"/>
    <w:rsid w:val="00FD3117"/>
    <w:rsid w:val="00FF045E"/>
    <w:rsid w:val="00FF0AF0"/>
    <w:rsid w:val="00FF3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5EC"/>
    <w:pPr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54652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sz w:val="26"/>
      <w:szCs w:val="26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46528"/>
    <w:rPr>
      <w:rFonts w:ascii="Arial" w:hAnsi="Arial" w:cs="Arial"/>
      <w:b/>
      <w:bCs/>
      <w:color w:val="26282F"/>
      <w:sz w:val="26"/>
      <w:szCs w:val="26"/>
      <w:lang w:val="ru-RU" w:eastAsia="ru-RU"/>
    </w:rPr>
  </w:style>
  <w:style w:type="paragraph" w:customStyle="1" w:styleId="ConsPlusNormal">
    <w:name w:val="ConsPlusNormal"/>
    <w:uiPriority w:val="99"/>
    <w:rsid w:val="006A45E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rsid w:val="00DE4DF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E4DF9"/>
    <w:rPr>
      <w:rFonts w:ascii="Times New Roman" w:hAnsi="Times New Roman" w:cs="Times New Roman"/>
      <w:sz w:val="20"/>
      <w:szCs w:val="20"/>
      <w:lang w:eastAsia="ar-SA" w:bidi="ar-SA"/>
    </w:rPr>
  </w:style>
  <w:style w:type="paragraph" w:styleId="Footer">
    <w:name w:val="footer"/>
    <w:basedOn w:val="Normal"/>
    <w:link w:val="FooterChar"/>
    <w:uiPriority w:val="99"/>
    <w:semiHidden/>
    <w:rsid w:val="00DE4DF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E4DF9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a">
    <w:name w:val="Таблицы (моноширинный)"/>
    <w:basedOn w:val="Normal"/>
    <w:next w:val="Normal"/>
    <w:uiPriority w:val="99"/>
    <w:rsid w:val="005D6D0E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blk">
    <w:name w:val="blk"/>
    <w:basedOn w:val="DefaultParagraphFont"/>
    <w:uiPriority w:val="99"/>
    <w:rsid w:val="00D9611A"/>
  </w:style>
  <w:style w:type="paragraph" w:styleId="BalloonText">
    <w:name w:val="Balloon Text"/>
    <w:basedOn w:val="Normal"/>
    <w:link w:val="BalloonTextChar"/>
    <w:uiPriority w:val="99"/>
    <w:semiHidden/>
    <w:rsid w:val="000C72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C7274"/>
    <w:rPr>
      <w:rFonts w:ascii="Tahoma" w:hAnsi="Tahoma" w:cs="Tahoma"/>
      <w:sz w:val="16"/>
      <w:szCs w:val="16"/>
      <w:lang w:eastAsia="ar-SA" w:bidi="ar-SA"/>
    </w:rPr>
  </w:style>
  <w:style w:type="paragraph" w:customStyle="1" w:styleId="BodyText21">
    <w:name w:val="Body Text 21"/>
    <w:basedOn w:val="Normal"/>
    <w:uiPriority w:val="99"/>
    <w:rsid w:val="005079F3"/>
    <w:pPr>
      <w:suppressAutoHyphens/>
      <w:spacing w:after="120" w:line="480" w:lineRule="auto"/>
      <w:jc w:val="left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21">
    <w:name w:val="Основной текст 21"/>
    <w:basedOn w:val="Normal"/>
    <w:uiPriority w:val="99"/>
    <w:rsid w:val="005079F3"/>
    <w:pPr>
      <w:suppressAutoHyphens/>
      <w:jc w:val="left"/>
    </w:pPr>
    <w:rPr>
      <w:rFonts w:eastAsia="Calibri"/>
      <w:sz w:val="24"/>
      <w:szCs w:val="24"/>
    </w:rPr>
  </w:style>
  <w:style w:type="character" w:styleId="Strong">
    <w:name w:val="Strong"/>
    <w:basedOn w:val="DefaultParagraphFont"/>
    <w:uiPriority w:val="99"/>
    <w:qFormat/>
    <w:rsid w:val="005079F3"/>
    <w:rPr>
      <w:b/>
      <w:bCs/>
    </w:rPr>
  </w:style>
  <w:style w:type="paragraph" w:customStyle="1" w:styleId="a0">
    <w:name w:val="Знак"/>
    <w:basedOn w:val="Normal"/>
    <w:uiPriority w:val="99"/>
    <w:rsid w:val="005079F3"/>
    <w:pPr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styleId="PageNumber">
    <w:name w:val="page number"/>
    <w:basedOn w:val="DefaultParagraphFont"/>
    <w:uiPriority w:val="99"/>
    <w:rsid w:val="00E8078A"/>
  </w:style>
  <w:style w:type="paragraph" w:styleId="ListParagraph">
    <w:name w:val="List Paragraph"/>
    <w:basedOn w:val="Normal"/>
    <w:uiPriority w:val="99"/>
    <w:qFormat/>
    <w:rsid w:val="00546528"/>
    <w:pPr>
      <w:widowControl w:val="0"/>
      <w:autoSpaceDE w:val="0"/>
      <w:autoSpaceDN w:val="0"/>
      <w:adjustRightInd w:val="0"/>
      <w:ind w:left="720" w:firstLine="720"/>
    </w:pPr>
    <w:rPr>
      <w:rFonts w:ascii="Arial" w:eastAsia="Calibri" w:hAnsi="Arial" w:cs="Arial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3451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1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1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1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1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1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image" Target="media/image12.emf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10" Type="http://schemas.openxmlformats.org/officeDocument/2006/relationships/image" Target="media/image4.emf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15</Pages>
  <Words>4651</Words>
  <Characters>26511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BuryaNV</dc:creator>
  <cp:keywords/>
  <dc:description/>
  <cp:lastModifiedBy>user</cp:lastModifiedBy>
  <cp:revision>5</cp:revision>
  <cp:lastPrinted>2020-03-19T08:44:00Z</cp:lastPrinted>
  <dcterms:created xsi:type="dcterms:W3CDTF">2020-09-02T07:56:00Z</dcterms:created>
  <dcterms:modified xsi:type="dcterms:W3CDTF">2020-09-02T13:18:00Z</dcterms:modified>
</cp:coreProperties>
</file>