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733" w:rsidRPr="00D10C88" w:rsidRDefault="00E97733" w:rsidP="00D10C88">
      <w:pPr>
        <w:ind w:firstLine="5580"/>
        <w:jc w:val="center"/>
        <w:rPr>
          <w:sz w:val="28"/>
          <w:szCs w:val="28"/>
        </w:rPr>
      </w:pPr>
    </w:p>
    <w:p w:rsidR="00E97733" w:rsidRPr="00555E35" w:rsidRDefault="00E97733" w:rsidP="006F51EC">
      <w:pPr>
        <w:ind w:left="5664" w:firstLine="6"/>
        <w:jc w:val="both"/>
        <w:rPr>
          <w:sz w:val="28"/>
          <w:szCs w:val="28"/>
        </w:rPr>
      </w:pPr>
      <w:r w:rsidRPr="00555E35">
        <w:rPr>
          <w:sz w:val="28"/>
          <w:szCs w:val="28"/>
        </w:rPr>
        <w:t>Приложение 3</w:t>
      </w:r>
    </w:p>
    <w:p w:rsidR="00E97733" w:rsidRPr="00555E35" w:rsidRDefault="00E97733" w:rsidP="006F51EC">
      <w:pPr>
        <w:ind w:left="5664" w:firstLine="6"/>
        <w:jc w:val="both"/>
        <w:rPr>
          <w:sz w:val="28"/>
          <w:szCs w:val="28"/>
        </w:rPr>
      </w:pPr>
      <w:r w:rsidRPr="00555E35">
        <w:rPr>
          <w:sz w:val="28"/>
          <w:szCs w:val="28"/>
        </w:rPr>
        <w:t xml:space="preserve">к подпрограмме </w:t>
      </w:r>
      <w:r w:rsidRPr="00555E35">
        <w:rPr>
          <w:color w:val="000000"/>
          <w:sz w:val="28"/>
          <w:szCs w:val="28"/>
        </w:rPr>
        <w:t>"</w:t>
      </w:r>
      <w:r w:rsidRPr="00555E35">
        <w:rPr>
          <w:sz w:val="28"/>
          <w:szCs w:val="28"/>
        </w:rPr>
        <w:t>Поддержка</w:t>
      </w:r>
    </w:p>
    <w:p w:rsidR="00E97733" w:rsidRPr="00555E35" w:rsidRDefault="00E97733" w:rsidP="006F51EC">
      <w:pPr>
        <w:ind w:left="4956" w:firstLine="708"/>
        <w:jc w:val="both"/>
        <w:rPr>
          <w:sz w:val="28"/>
          <w:szCs w:val="28"/>
        </w:rPr>
      </w:pPr>
      <w:r w:rsidRPr="00555E35">
        <w:rPr>
          <w:sz w:val="28"/>
          <w:szCs w:val="28"/>
        </w:rPr>
        <w:t>и развитие  малого и среднего</w:t>
      </w:r>
    </w:p>
    <w:p w:rsidR="00E97733" w:rsidRPr="00555E35" w:rsidRDefault="00E97733" w:rsidP="006F51EC">
      <w:pPr>
        <w:ind w:left="4956" w:firstLine="708"/>
        <w:jc w:val="both"/>
        <w:rPr>
          <w:sz w:val="28"/>
          <w:szCs w:val="28"/>
        </w:rPr>
      </w:pPr>
      <w:r w:rsidRPr="00555E35">
        <w:rPr>
          <w:sz w:val="28"/>
          <w:szCs w:val="28"/>
        </w:rPr>
        <w:t>предпринимательства</w:t>
      </w:r>
    </w:p>
    <w:p w:rsidR="00E97733" w:rsidRPr="00555E35" w:rsidRDefault="00E97733" w:rsidP="006F51EC">
      <w:pPr>
        <w:ind w:left="4956" w:firstLine="708"/>
        <w:jc w:val="both"/>
        <w:rPr>
          <w:sz w:val="28"/>
          <w:szCs w:val="28"/>
        </w:rPr>
      </w:pPr>
      <w:r w:rsidRPr="00555E35">
        <w:rPr>
          <w:sz w:val="28"/>
          <w:szCs w:val="28"/>
        </w:rPr>
        <w:t>на территории муниципального</w:t>
      </w:r>
    </w:p>
    <w:p w:rsidR="00E97733" w:rsidRPr="00555E35" w:rsidRDefault="00E97733" w:rsidP="006F51EC">
      <w:pPr>
        <w:ind w:left="4956" w:firstLine="708"/>
        <w:jc w:val="both"/>
        <w:rPr>
          <w:sz w:val="28"/>
          <w:szCs w:val="28"/>
        </w:rPr>
      </w:pPr>
      <w:r w:rsidRPr="00555E35">
        <w:rPr>
          <w:sz w:val="28"/>
          <w:szCs w:val="28"/>
        </w:rPr>
        <w:t>образования Калининский</w:t>
      </w:r>
    </w:p>
    <w:p w:rsidR="00E97733" w:rsidRPr="00555E35" w:rsidRDefault="00E97733" w:rsidP="006F51EC">
      <w:pPr>
        <w:ind w:left="4956" w:firstLine="708"/>
        <w:jc w:val="both"/>
        <w:rPr>
          <w:sz w:val="28"/>
          <w:szCs w:val="28"/>
        </w:rPr>
      </w:pPr>
      <w:r w:rsidRPr="00555E35">
        <w:rPr>
          <w:sz w:val="28"/>
          <w:szCs w:val="28"/>
        </w:rPr>
        <w:t>район на 2021-2026 годы</w:t>
      </w:r>
      <w:r w:rsidRPr="00555E35">
        <w:rPr>
          <w:color w:val="000000"/>
          <w:sz w:val="28"/>
          <w:szCs w:val="28"/>
        </w:rPr>
        <w:t>"</w:t>
      </w:r>
    </w:p>
    <w:p w:rsidR="00E97733" w:rsidRDefault="00E97733" w:rsidP="006F51EC">
      <w:pPr>
        <w:ind w:left="4956" w:firstLine="708"/>
        <w:jc w:val="both"/>
        <w:rPr>
          <w:sz w:val="28"/>
          <w:szCs w:val="28"/>
        </w:rPr>
      </w:pPr>
      <w:r w:rsidRPr="00555E35">
        <w:rPr>
          <w:sz w:val="28"/>
          <w:szCs w:val="28"/>
        </w:rPr>
        <w:t>муниципальной программы</w:t>
      </w:r>
      <w:r>
        <w:rPr>
          <w:sz w:val="28"/>
          <w:szCs w:val="28"/>
        </w:rPr>
        <w:t xml:space="preserve"> </w:t>
      </w:r>
    </w:p>
    <w:p w:rsidR="00E97733" w:rsidRDefault="00E97733" w:rsidP="006F51EC">
      <w:pPr>
        <w:ind w:left="4956" w:firstLine="708"/>
        <w:jc w:val="both"/>
        <w:rPr>
          <w:sz w:val="28"/>
          <w:szCs w:val="28"/>
        </w:rPr>
      </w:pPr>
      <w:r>
        <w:rPr>
          <w:sz w:val="28"/>
          <w:szCs w:val="28"/>
        </w:rPr>
        <w:t xml:space="preserve">муниципального образования </w:t>
      </w:r>
    </w:p>
    <w:p w:rsidR="00E97733" w:rsidRPr="00555E35" w:rsidRDefault="00E97733" w:rsidP="006F51EC">
      <w:pPr>
        <w:ind w:left="4956" w:firstLine="708"/>
        <w:jc w:val="both"/>
        <w:rPr>
          <w:sz w:val="28"/>
          <w:szCs w:val="28"/>
        </w:rPr>
      </w:pPr>
      <w:r>
        <w:rPr>
          <w:sz w:val="28"/>
          <w:szCs w:val="28"/>
        </w:rPr>
        <w:t>Калининский район</w:t>
      </w:r>
    </w:p>
    <w:p w:rsidR="00E97733" w:rsidRPr="00555E35" w:rsidRDefault="00E97733" w:rsidP="006F51EC">
      <w:pPr>
        <w:ind w:left="4956" w:firstLine="708"/>
        <w:jc w:val="both"/>
        <w:rPr>
          <w:sz w:val="28"/>
          <w:szCs w:val="28"/>
        </w:rPr>
      </w:pPr>
      <w:r w:rsidRPr="00555E35">
        <w:rPr>
          <w:color w:val="000000"/>
          <w:sz w:val="28"/>
          <w:szCs w:val="28"/>
        </w:rPr>
        <w:t>"</w:t>
      </w:r>
      <w:r w:rsidRPr="00555E35">
        <w:rPr>
          <w:sz w:val="28"/>
          <w:szCs w:val="28"/>
        </w:rPr>
        <w:t>Развитие экономики</w:t>
      </w:r>
    </w:p>
    <w:p w:rsidR="00E97733" w:rsidRPr="00555E35" w:rsidRDefault="00E97733" w:rsidP="006F51EC">
      <w:pPr>
        <w:ind w:left="4956" w:firstLine="708"/>
        <w:jc w:val="both"/>
        <w:rPr>
          <w:sz w:val="28"/>
          <w:szCs w:val="28"/>
        </w:rPr>
      </w:pPr>
      <w:r w:rsidRPr="00555E35">
        <w:rPr>
          <w:sz w:val="28"/>
          <w:szCs w:val="28"/>
        </w:rPr>
        <w:t>муниципального образования</w:t>
      </w:r>
    </w:p>
    <w:p w:rsidR="00E97733" w:rsidRPr="00555E35" w:rsidRDefault="00E97733" w:rsidP="006F51EC">
      <w:pPr>
        <w:ind w:left="4956" w:firstLine="708"/>
        <w:jc w:val="both"/>
        <w:rPr>
          <w:sz w:val="28"/>
          <w:szCs w:val="28"/>
        </w:rPr>
      </w:pPr>
      <w:r w:rsidRPr="00555E35">
        <w:rPr>
          <w:sz w:val="28"/>
          <w:szCs w:val="28"/>
        </w:rPr>
        <w:t>Калининский район"</w:t>
      </w:r>
    </w:p>
    <w:p w:rsidR="00E97733" w:rsidRPr="00555E35" w:rsidRDefault="00E97733" w:rsidP="00555E35">
      <w:pPr>
        <w:rPr>
          <w:color w:val="000000"/>
          <w:sz w:val="28"/>
          <w:szCs w:val="28"/>
        </w:rPr>
      </w:pPr>
      <w:r w:rsidRPr="00555E35">
        <w:rPr>
          <w:sz w:val="28"/>
          <w:szCs w:val="28"/>
        </w:rPr>
        <w:t xml:space="preserve">                                                               </w:t>
      </w:r>
      <w:r>
        <w:rPr>
          <w:sz w:val="28"/>
          <w:szCs w:val="28"/>
        </w:rPr>
        <w:t xml:space="preserve">                  </w:t>
      </w:r>
      <w:r w:rsidRPr="00555E35">
        <w:rPr>
          <w:sz w:val="28"/>
          <w:szCs w:val="28"/>
        </w:rPr>
        <w:t>на 2021 – 2026 годы</w:t>
      </w:r>
      <w:r w:rsidRPr="00555E35">
        <w:rPr>
          <w:color w:val="000000"/>
          <w:sz w:val="28"/>
          <w:szCs w:val="28"/>
        </w:rPr>
        <w:t>"</w:t>
      </w:r>
    </w:p>
    <w:p w:rsidR="00E97733" w:rsidRPr="00FD10FF" w:rsidRDefault="00E97733" w:rsidP="00FD10FF">
      <w:pPr>
        <w:jc w:val="center"/>
        <w:rPr>
          <w:color w:val="000000"/>
          <w:sz w:val="28"/>
          <w:szCs w:val="28"/>
        </w:rPr>
      </w:pPr>
      <w:r>
        <w:rPr>
          <w:color w:val="000000"/>
          <w:sz w:val="28"/>
          <w:szCs w:val="28"/>
        </w:rPr>
        <w:t xml:space="preserve">                                                                       </w:t>
      </w:r>
    </w:p>
    <w:p w:rsidR="00E97733" w:rsidRDefault="00E97733" w:rsidP="00D10C88">
      <w:pPr>
        <w:widowControl w:val="0"/>
        <w:autoSpaceDE w:val="0"/>
        <w:autoSpaceDN w:val="0"/>
        <w:adjustRightInd w:val="0"/>
        <w:ind w:firstLine="720"/>
        <w:jc w:val="center"/>
        <w:rPr>
          <w:b/>
          <w:bCs/>
          <w:sz w:val="28"/>
          <w:szCs w:val="28"/>
        </w:rPr>
      </w:pPr>
      <w:r w:rsidRPr="00D10C88">
        <w:rPr>
          <w:b/>
          <w:bCs/>
          <w:sz w:val="28"/>
          <w:szCs w:val="28"/>
        </w:rPr>
        <w:t>ПОРЯДОК И УСЛОВИЯ</w:t>
      </w:r>
    </w:p>
    <w:p w:rsidR="00E97733" w:rsidRPr="00D10C88" w:rsidRDefault="00E97733" w:rsidP="00FD10FF">
      <w:pPr>
        <w:ind w:firstLine="540"/>
        <w:jc w:val="center"/>
        <w:rPr>
          <w:b/>
          <w:bCs/>
          <w:sz w:val="28"/>
          <w:szCs w:val="28"/>
        </w:rPr>
      </w:pPr>
      <w:r w:rsidRPr="00D10C88">
        <w:rPr>
          <w:b/>
          <w:bCs/>
          <w:sz w:val="28"/>
          <w:szCs w:val="28"/>
        </w:rPr>
        <w:t>оказания поддержки субъектам малого и среднего</w:t>
      </w:r>
      <w:r w:rsidRPr="00D10C88">
        <w:rPr>
          <w:b/>
          <w:bCs/>
          <w:sz w:val="28"/>
          <w:szCs w:val="28"/>
        </w:rPr>
        <w:br/>
        <w:t>предпринимательства и организациям, образующим инфраструктуру поддержки субъектов малого и среднего предпринимательства и ф</w:t>
      </w:r>
      <w:r>
        <w:rPr>
          <w:b/>
          <w:bCs/>
          <w:sz w:val="28"/>
          <w:szCs w:val="28"/>
        </w:rPr>
        <w:t>изическим</w:t>
      </w:r>
      <w:r w:rsidRPr="00D10C88">
        <w:rPr>
          <w:b/>
          <w:bCs/>
          <w:sz w:val="28"/>
          <w:szCs w:val="28"/>
        </w:rPr>
        <w:t xml:space="preserve"> лиц</w:t>
      </w:r>
      <w:r>
        <w:rPr>
          <w:b/>
          <w:bCs/>
          <w:sz w:val="28"/>
          <w:szCs w:val="28"/>
        </w:rPr>
        <w:t>ам, не являющим</w:t>
      </w:r>
      <w:r w:rsidRPr="00D10C88">
        <w:rPr>
          <w:b/>
          <w:bCs/>
          <w:sz w:val="28"/>
          <w:szCs w:val="28"/>
        </w:rPr>
        <w:t>ся индивидуальными</w:t>
      </w:r>
      <w:r>
        <w:rPr>
          <w:b/>
          <w:bCs/>
          <w:sz w:val="28"/>
          <w:szCs w:val="28"/>
        </w:rPr>
        <w:t xml:space="preserve"> предпринимателями и применяющим</w:t>
      </w:r>
      <w:r w:rsidRPr="00D10C88">
        <w:rPr>
          <w:b/>
          <w:bCs/>
          <w:sz w:val="28"/>
          <w:szCs w:val="28"/>
        </w:rPr>
        <w:t xml:space="preserve"> специальный налоговый режим "Налог на профессиональный доход"</w:t>
      </w:r>
    </w:p>
    <w:p w:rsidR="00E97733" w:rsidRDefault="00E97733" w:rsidP="00F30C13">
      <w:pPr>
        <w:widowControl w:val="0"/>
        <w:autoSpaceDE w:val="0"/>
        <w:autoSpaceDN w:val="0"/>
        <w:adjustRightInd w:val="0"/>
        <w:rPr>
          <w:sz w:val="28"/>
          <w:szCs w:val="28"/>
        </w:rPr>
      </w:pPr>
    </w:p>
    <w:p w:rsidR="00E97733" w:rsidRPr="008460CE" w:rsidRDefault="00E97733" w:rsidP="00FD5FEE">
      <w:pPr>
        <w:pStyle w:val="ListParagraph"/>
        <w:widowControl w:val="0"/>
        <w:numPr>
          <w:ilvl w:val="0"/>
          <w:numId w:val="11"/>
        </w:numPr>
        <w:autoSpaceDE w:val="0"/>
        <w:autoSpaceDN w:val="0"/>
        <w:adjustRightInd w:val="0"/>
        <w:ind w:left="0"/>
        <w:jc w:val="center"/>
        <w:rPr>
          <w:sz w:val="28"/>
          <w:szCs w:val="28"/>
        </w:rPr>
      </w:pPr>
      <w:r>
        <w:rPr>
          <w:sz w:val="28"/>
          <w:szCs w:val="28"/>
        </w:rPr>
        <w:t>Общие положения</w:t>
      </w:r>
    </w:p>
    <w:p w:rsidR="00E97733" w:rsidRPr="00847A7C" w:rsidRDefault="00E97733" w:rsidP="00F30C13">
      <w:pPr>
        <w:widowControl w:val="0"/>
        <w:autoSpaceDE w:val="0"/>
        <w:autoSpaceDN w:val="0"/>
        <w:adjustRightInd w:val="0"/>
        <w:rPr>
          <w:sz w:val="28"/>
          <w:szCs w:val="28"/>
        </w:rPr>
      </w:pPr>
    </w:p>
    <w:p w:rsidR="00E97733" w:rsidRPr="005B09D0" w:rsidRDefault="00E97733" w:rsidP="00B84110">
      <w:pPr>
        <w:pStyle w:val="ListParagraph"/>
        <w:widowControl w:val="0"/>
        <w:numPr>
          <w:ilvl w:val="1"/>
          <w:numId w:val="11"/>
        </w:numPr>
        <w:autoSpaceDE w:val="0"/>
        <w:autoSpaceDN w:val="0"/>
        <w:adjustRightInd w:val="0"/>
        <w:ind w:left="0" w:firstLine="851"/>
        <w:jc w:val="both"/>
        <w:rPr>
          <w:sz w:val="28"/>
          <w:szCs w:val="28"/>
        </w:rPr>
      </w:pPr>
      <w:r w:rsidRPr="005B09D0">
        <w:rPr>
          <w:sz w:val="28"/>
          <w:szCs w:val="28"/>
        </w:rPr>
        <w:t xml:space="preserve">Настоящие условия и порядок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w:t>
      </w:r>
      <w:r>
        <w:rPr>
          <w:sz w:val="28"/>
          <w:szCs w:val="28"/>
        </w:rPr>
        <w:t>и физическим</w:t>
      </w:r>
      <w:r w:rsidRPr="00645221">
        <w:rPr>
          <w:sz w:val="28"/>
          <w:szCs w:val="28"/>
        </w:rPr>
        <w:t xml:space="preserve"> лиц</w:t>
      </w:r>
      <w:r>
        <w:rPr>
          <w:sz w:val="28"/>
          <w:szCs w:val="28"/>
        </w:rPr>
        <w:t>ам, не являющим</w:t>
      </w:r>
      <w:r w:rsidRPr="00645221">
        <w:rPr>
          <w:sz w:val="28"/>
          <w:szCs w:val="28"/>
        </w:rPr>
        <w:t>ся индивидуальными предпринимате</w:t>
      </w:r>
      <w:r>
        <w:rPr>
          <w:sz w:val="28"/>
          <w:szCs w:val="28"/>
        </w:rPr>
        <w:t>лями и применяющими</w:t>
      </w:r>
      <w:r w:rsidRPr="00645221">
        <w:rPr>
          <w:sz w:val="28"/>
          <w:szCs w:val="28"/>
        </w:rPr>
        <w:t xml:space="preserve"> специальный налоговый режим "Налог на профессиональный доход"</w:t>
      </w:r>
      <w:r>
        <w:rPr>
          <w:sz w:val="28"/>
          <w:szCs w:val="28"/>
        </w:rPr>
        <w:t xml:space="preserve"> </w:t>
      </w:r>
      <w:r w:rsidRPr="005B09D0">
        <w:rPr>
          <w:sz w:val="28"/>
          <w:szCs w:val="28"/>
        </w:rPr>
        <w:t>разработаны в соответствии с Федераль</w:t>
      </w:r>
      <w:r>
        <w:rPr>
          <w:sz w:val="28"/>
          <w:szCs w:val="28"/>
        </w:rPr>
        <w:t>ным законом от 24 июля 2007 г.</w:t>
      </w:r>
      <w:r w:rsidRPr="005B09D0">
        <w:rPr>
          <w:sz w:val="28"/>
          <w:szCs w:val="28"/>
        </w:rPr>
        <w:t xml:space="preserve"> № 209-ФЗ «О развитии малого и среднего предпринимательства в Российской Федерации» в целях обеспечения благоприятных условий для развития малого и среднего предпринимательства на территории муниципального образования </w:t>
      </w:r>
      <w:r>
        <w:rPr>
          <w:sz w:val="28"/>
          <w:szCs w:val="28"/>
        </w:rPr>
        <w:t>Калининский</w:t>
      </w:r>
      <w:r w:rsidRPr="005B09D0">
        <w:rPr>
          <w:sz w:val="28"/>
          <w:szCs w:val="28"/>
        </w:rPr>
        <w:t xml:space="preserve"> район и определяют порядок реализации отдельных полномочий органов местного самоуправления по вопросам развития малого и среднего предпринимательства.</w:t>
      </w:r>
    </w:p>
    <w:p w:rsidR="00E97733" w:rsidRPr="00C55596" w:rsidRDefault="00E97733" w:rsidP="008460CE">
      <w:pPr>
        <w:pStyle w:val="ListParagraph"/>
        <w:widowControl w:val="0"/>
        <w:numPr>
          <w:ilvl w:val="1"/>
          <w:numId w:val="11"/>
        </w:numPr>
        <w:autoSpaceDE w:val="0"/>
        <w:autoSpaceDN w:val="0"/>
        <w:adjustRightInd w:val="0"/>
        <w:ind w:left="0" w:firstLine="851"/>
        <w:jc w:val="both"/>
        <w:rPr>
          <w:sz w:val="28"/>
          <w:szCs w:val="28"/>
        </w:rPr>
      </w:pPr>
      <w:r w:rsidRPr="00C55596">
        <w:rPr>
          <w:sz w:val="28"/>
          <w:szCs w:val="28"/>
        </w:rPr>
        <w:t xml:space="preserve">На территории муниципального образования </w:t>
      </w:r>
      <w:r>
        <w:rPr>
          <w:sz w:val="28"/>
          <w:szCs w:val="28"/>
        </w:rPr>
        <w:t xml:space="preserve">Калининский район </w:t>
      </w:r>
      <w:r w:rsidRPr="00C55596">
        <w:rPr>
          <w:sz w:val="28"/>
          <w:szCs w:val="28"/>
        </w:rPr>
        <w:t xml:space="preserve"> поддержка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w:t>
      </w:r>
      <w:r>
        <w:rPr>
          <w:sz w:val="28"/>
          <w:szCs w:val="28"/>
        </w:rPr>
        <w:t xml:space="preserve">и </w:t>
      </w:r>
      <w:r w:rsidRPr="00645221">
        <w:rPr>
          <w:sz w:val="28"/>
          <w:szCs w:val="28"/>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sz w:val="28"/>
          <w:szCs w:val="28"/>
        </w:rPr>
        <w:t xml:space="preserve"> </w:t>
      </w:r>
      <w:r w:rsidRPr="00C55596">
        <w:rPr>
          <w:sz w:val="28"/>
          <w:szCs w:val="28"/>
        </w:rPr>
        <w:t>может осуществляться в следующих формах:</w:t>
      </w:r>
    </w:p>
    <w:p w:rsidR="00E97733" w:rsidRPr="00847A7C" w:rsidRDefault="00E97733" w:rsidP="00C55596">
      <w:pPr>
        <w:widowControl w:val="0"/>
        <w:numPr>
          <w:ilvl w:val="0"/>
          <w:numId w:val="12"/>
        </w:numPr>
        <w:autoSpaceDE w:val="0"/>
        <w:autoSpaceDN w:val="0"/>
        <w:adjustRightInd w:val="0"/>
        <w:ind w:firstLine="851"/>
        <w:jc w:val="both"/>
        <w:rPr>
          <w:sz w:val="28"/>
          <w:szCs w:val="28"/>
        </w:rPr>
      </w:pPr>
      <w:r w:rsidRPr="00847A7C">
        <w:rPr>
          <w:sz w:val="28"/>
          <w:szCs w:val="28"/>
        </w:rPr>
        <w:t>финансовая;</w:t>
      </w:r>
    </w:p>
    <w:p w:rsidR="00E97733" w:rsidRPr="00847A7C" w:rsidRDefault="00E97733" w:rsidP="00C55596">
      <w:pPr>
        <w:widowControl w:val="0"/>
        <w:numPr>
          <w:ilvl w:val="0"/>
          <w:numId w:val="12"/>
        </w:numPr>
        <w:autoSpaceDE w:val="0"/>
        <w:autoSpaceDN w:val="0"/>
        <w:adjustRightInd w:val="0"/>
        <w:ind w:firstLine="851"/>
        <w:jc w:val="both"/>
        <w:rPr>
          <w:sz w:val="28"/>
          <w:szCs w:val="28"/>
        </w:rPr>
      </w:pPr>
      <w:r w:rsidRPr="00847A7C">
        <w:rPr>
          <w:sz w:val="28"/>
          <w:szCs w:val="28"/>
        </w:rPr>
        <w:t>имущественная;</w:t>
      </w:r>
    </w:p>
    <w:p w:rsidR="00E97733" w:rsidRDefault="00E97733" w:rsidP="00C55596">
      <w:pPr>
        <w:widowControl w:val="0"/>
        <w:numPr>
          <w:ilvl w:val="0"/>
          <w:numId w:val="12"/>
        </w:numPr>
        <w:autoSpaceDE w:val="0"/>
        <w:autoSpaceDN w:val="0"/>
        <w:adjustRightInd w:val="0"/>
        <w:ind w:firstLine="851"/>
        <w:jc w:val="both"/>
        <w:rPr>
          <w:sz w:val="28"/>
          <w:szCs w:val="28"/>
        </w:rPr>
      </w:pPr>
      <w:r w:rsidRPr="00847A7C">
        <w:rPr>
          <w:sz w:val="28"/>
          <w:szCs w:val="28"/>
        </w:rPr>
        <w:t>информационная;</w:t>
      </w:r>
    </w:p>
    <w:p w:rsidR="00E97733" w:rsidRPr="00847A7C" w:rsidRDefault="00E97733" w:rsidP="003E3CC9">
      <w:pPr>
        <w:widowControl w:val="0"/>
        <w:numPr>
          <w:ilvl w:val="0"/>
          <w:numId w:val="12"/>
        </w:numPr>
        <w:autoSpaceDE w:val="0"/>
        <w:autoSpaceDN w:val="0"/>
        <w:adjustRightInd w:val="0"/>
        <w:ind w:firstLine="851"/>
        <w:jc w:val="both"/>
        <w:rPr>
          <w:sz w:val="28"/>
          <w:szCs w:val="28"/>
        </w:rPr>
      </w:pPr>
      <w:r w:rsidRPr="003E3CC9">
        <w:rPr>
          <w:sz w:val="28"/>
          <w:szCs w:val="28"/>
        </w:rPr>
        <w:t>консультационная</w:t>
      </w:r>
      <w:r>
        <w:rPr>
          <w:sz w:val="28"/>
          <w:szCs w:val="28"/>
        </w:rPr>
        <w:t>;</w:t>
      </w:r>
    </w:p>
    <w:p w:rsidR="00E97733" w:rsidRPr="00847A7C" w:rsidRDefault="00E97733" w:rsidP="00B36597">
      <w:pPr>
        <w:widowControl w:val="0"/>
        <w:autoSpaceDE w:val="0"/>
        <w:autoSpaceDN w:val="0"/>
        <w:adjustRightInd w:val="0"/>
        <w:ind w:firstLine="708"/>
        <w:jc w:val="both"/>
        <w:rPr>
          <w:sz w:val="28"/>
          <w:szCs w:val="28"/>
        </w:rPr>
      </w:pPr>
      <w:r>
        <w:rPr>
          <w:sz w:val="28"/>
          <w:szCs w:val="28"/>
        </w:rPr>
        <w:t xml:space="preserve">  5)     информационно –консультационная. </w:t>
      </w:r>
    </w:p>
    <w:p w:rsidR="00E97733" w:rsidRPr="00F1364A" w:rsidRDefault="00E97733" w:rsidP="008460CE">
      <w:pPr>
        <w:pStyle w:val="ListParagraph"/>
        <w:widowControl w:val="0"/>
        <w:numPr>
          <w:ilvl w:val="1"/>
          <w:numId w:val="11"/>
        </w:numPr>
        <w:autoSpaceDE w:val="0"/>
        <w:autoSpaceDN w:val="0"/>
        <w:adjustRightInd w:val="0"/>
        <w:ind w:left="0" w:firstLine="851"/>
        <w:jc w:val="both"/>
        <w:rPr>
          <w:sz w:val="28"/>
          <w:szCs w:val="28"/>
        </w:rPr>
      </w:pPr>
      <w:r w:rsidRPr="00F1364A">
        <w:rPr>
          <w:sz w:val="28"/>
          <w:szCs w:val="28"/>
        </w:rPr>
        <w:t xml:space="preserve">Основными принципами поддержки </w:t>
      </w:r>
      <w:r>
        <w:rPr>
          <w:sz w:val="28"/>
          <w:szCs w:val="28"/>
        </w:rPr>
        <w:t xml:space="preserve">субъектов малого и среднего предпринимательства и </w:t>
      </w:r>
      <w:r w:rsidRPr="00645221">
        <w:rPr>
          <w:sz w:val="28"/>
          <w:szCs w:val="28"/>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sz w:val="28"/>
          <w:szCs w:val="28"/>
        </w:rPr>
        <w:t xml:space="preserve"> </w:t>
      </w:r>
      <w:r w:rsidRPr="00F1364A">
        <w:rPr>
          <w:sz w:val="28"/>
          <w:szCs w:val="28"/>
        </w:rPr>
        <w:t>являются:</w:t>
      </w:r>
    </w:p>
    <w:p w:rsidR="00E97733" w:rsidRPr="00847A7C" w:rsidRDefault="00E97733" w:rsidP="00F1364A">
      <w:pPr>
        <w:widowControl w:val="0"/>
        <w:autoSpaceDE w:val="0"/>
        <w:autoSpaceDN w:val="0"/>
        <w:adjustRightInd w:val="0"/>
        <w:ind w:firstLine="851"/>
        <w:jc w:val="both"/>
        <w:rPr>
          <w:sz w:val="28"/>
          <w:szCs w:val="28"/>
        </w:rPr>
      </w:pPr>
      <w:r>
        <w:rPr>
          <w:sz w:val="28"/>
          <w:szCs w:val="28"/>
        </w:rPr>
        <w:t>1)</w:t>
      </w:r>
      <w:r w:rsidRPr="00847A7C">
        <w:rPr>
          <w:sz w:val="28"/>
          <w:szCs w:val="28"/>
        </w:rPr>
        <w:t xml:space="preserve"> </w:t>
      </w:r>
      <w:r w:rsidRPr="00711BD1">
        <w:rPr>
          <w:sz w:val="28"/>
          <w:szCs w:val="28"/>
        </w:rPr>
        <w:t xml:space="preserve">заявительный порядок обращения субъектов малого и среднего предпринимательства </w:t>
      </w:r>
      <w:r>
        <w:rPr>
          <w:sz w:val="28"/>
          <w:szCs w:val="28"/>
        </w:rPr>
        <w:t xml:space="preserve">и </w:t>
      </w:r>
      <w:r w:rsidRPr="00645221">
        <w:rPr>
          <w:sz w:val="28"/>
          <w:szCs w:val="28"/>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sz w:val="28"/>
          <w:szCs w:val="28"/>
        </w:rPr>
        <w:t xml:space="preserve"> </w:t>
      </w:r>
      <w:r w:rsidRPr="00711BD1">
        <w:rPr>
          <w:sz w:val="28"/>
          <w:szCs w:val="28"/>
        </w:rPr>
        <w:t>за оказанием поддержки</w:t>
      </w:r>
      <w:r w:rsidRPr="00847A7C">
        <w:rPr>
          <w:sz w:val="28"/>
          <w:szCs w:val="28"/>
        </w:rPr>
        <w:t>;</w:t>
      </w:r>
    </w:p>
    <w:p w:rsidR="00E97733" w:rsidRPr="00847A7C" w:rsidRDefault="00E97733" w:rsidP="00847A7C">
      <w:pPr>
        <w:widowControl w:val="0"/>
        <w:autoSpaceDE w:val="0"/>
        <w:autoSpaceDN w:val="0"/>
        <w:adjustRightInd w:val="0"/>
        <w:ind w:firstLine="851"/>
        <w:jc w:val="both"/>
        <w:rPr>
          <w:sz w:val="28"/>
          <w:szCs w:val="28"/>
        </w:rPr>
      </w:pPr>
      <w:r>
        <w:rPr>
          <w:sz w:val="28"/>
          <w:szCs w:val="28"/>
        </w:rPr>
        <w:t xml:space="preserve">2) </w:t>
      </w:r>
      <w:r w:rsidRPr="00711BD1">
        <w:rPr>
          <w:sz w:val="28"/>
          <w:szCs w:val="28"/>
        </w:rPr>
        <w:t>доступность инфраструктуры поддержки для всех субъектов малого и среднего предпринимательства</w:t>
      </w:r>
      <w:r>
        <w:rPr>
          <w:sz w:val="28"/>
          <w:szCs w:val="28"/>
        </w:rPr>
        <w:t xml:space="preserve"> и </w:t>
      </w:r>
      <w:r w:rsidRPr="00645221">
        <w:rPr>
          <w:sz w:val="28"/>
          <w:szCs w:val="28"/>
        </w:rPr>
        <w:t>физических лиц, не являющихся индивидуальными предпринимателями и применяющих специальный налоговый режим "Налог на профессиональный доход"</w:t>
      </w:r>
      <w:r w:rsidRPr="00847A7C">
        <w:rPr>
          <w:sz w:val="28"/>
          <w:szCs w:val="28"/>
        </w:rPr>
        <w:t>;</w:t>
      </w:r>
    </w:p>
    <w:p w:rsidR="00E97733" w:rsidRPr="00F1364A" w:rsidRDefault="00E97733" w:rsidP="00711BD1">
      <w:pPr>
        <w:pStyle w:val="ListParagraph"/>
        <w:widowControl w:val="0"/>
        <w:numPr>
          <w:ilvl w:val="0"/>
          <w:numId w:val="15"/>
        </w:numPr>
        <w:autoSpaceDE w:val="0"/>
        <w:autoSpaceDN w:val="0"/>
        <w:adjustRightInd w:val="0"/>
        <w:ind w:left="0" w:firstLine="851"/>
        <w:jc w:val="both"/>
        <w:rPr>
          <w:sz w:val="28"/>
          <w:szCs w:val="28"/>
        </w:rPr>
      </w:pPr>
      <w:r w:rsidRPr="00F1364A">
        <w:rPr>
          <w:sz w:val="28"/>
          <w:szCs w:val="28"/>
        </w:rPr>
        <w:t>равный доступ субъектов малого и среднего предпринимательства</w:t>
      </w:r>
      <w:r>
        <w:rPr>
          <w:sz w:val="28"/>
          <w:szCs w:val="28"/>
        </w:rPr>
        <w:t xml:space="preserve"> и </w:t>
      </w:r>
      <w:r w:rsidRPr="00645221">
        <w:rPr>
          <w:sz w:val="28"/>
          <w:szCs w:val="28"/>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sz w:val="28"/>
          <w:szCs w:val="28"/>
        </w:rPr>
        <w:t xml:space="preserve">, соответствующих условиям, установленным муниципальными правовыми актами, принимаемыми в целях реализации </w:t>
      </w:r>
      <w:r w:rsidRPr="00F1364A">
        <w:rPr>
          <w:sz w:val="28"/>
          <w:szCs w:val="28"/>
        </w:rPr>
        <w:t>муниципальны</w:t>
      </w:r>
      <w:r>
        <w:rPr>
          <w:sz w:val="28"/>
          <w:szCs w:val="28"/>
        </w:rPr>
        <w:t>х</w:t>
      </w:r>
      <w:r w:rsidRPr="00F1364A">
        <w:rPr>
          <w:sz w:val="28"/>
          <w:szCs w:val="28"/>
        </w:rPr>
        <w:t xml:space="preserve"> программ (подпрограмм)</w:t>
      </w:r>
      <w:r>
        <w:rPr>
          <w:sz w:val="28"/>
          <w:szCs w:val="28"/>
        </w:rPr>
        <w:t>,</w:t>
      </w:r>
      <w:r w:rsidRPr="00711BD1">
        <w:t xml:space="preserve"> </w:t>
      </w:r>
      <w:r w:rsidRPr="00711BD1">
        <w:rPr>
          <w:sz w:val="28"/>
          <w:szCs w:val="28"/>
        </w:rPr>
        <w:t>к участию в указанных программах (подпрограммах);</w:t>
      </w:r>
      <w:r>
        <w:rPr>
          <w:sz w:val="28"/>
          <w:szCs w:val="28"/>
        </w:rPr>
        <w:t xml:space="preserve"> </w:t>
      </w:r>
    </w:p>
    <w:p w:rsidR="00E97733" w:rsidRPr="007E6049" w:rsidRDefault="00E97733" w:rsidP="007E6049">
      <w:pPr>
        <w:pStyle w:val="ListParagraph"/>
        <w:widowControl w:val="0"/>
        <w:numPr>
          <w:ilvl w:val="0"/>
          <w:numId w:val="15"/>
        </w:numPr>
        <w:autoSpaceDE w:val="0"/>
        <w:autoSpaceDN w:val="0"/>
        <w:adjustRightInd w:val="0"/>
        <w:ind w:left="0" w:firstLine="851"/>
        <w:jc w:val="both"/>
        <w:rPr>
          <w:sz w:val="28"/>
          <w:szCs w:val="28"/>
        </w:rPr>
      </w:pPr>
      <w:r w:rsidRPr="007E6049">
        <w:rPr>
          <w:sz w:val="28"/>
          <w:szCs w:val="28"/>
        </w:rPr>
        <w:t>оказание поддержки с соблюдением требований</w:t>
      </w:r>
      <w:r>
        <w:rPr>
          <w:sz w:val="28"/>
          <w:szCs w:val="28"/>
        </w:rPr>
        <w:t xml:space="preserve">, установленных Федеральным законом от 26 июля 2006 г. № 135-ФЗ </w:t>
      </w:r>
      <w:r w:rsidRPr="00FD10FF">
        <w:rPr>
          <w:sz w:val="28"/>
          <w:szCs w:val="28"/>
        </w:rPr>
        <w:t>"</w:t>
      </w:r>
      <w:r>
        <w:rPr>
          <w:sz w:val="28"/>
          <w:szCs w:val="28"/>
        </w:rPr>
        <w:t>О защите конкуренции</w:t>
      </w:r>
      <w:r w:rsidRPr="00FD10FF">
        <w:rPr>
          <w:sz w:val="28"/>
          <w:szCs w:val="28"/>
        </w:rPr>
        <w:t>"</w:t>
      </w:r>
      <w:r>
        <w:rPr>
          <w:sz w:val="28"/>
          <w:szCs w:val="28"/>
        </w:rPr>
        <w:t xml:space="preserve">. </w:t>
      </w:r>
    </w:p>
    <w:p w:rsidR="00E97733" w:rsidRDefault="00E97733" w:rsidP="00F1364A">
      <w:pPr>
        <w:widowControl w:val="0"/>
        <w:numPr>
          <w:ilvl w:val="0"/>
          <w:numId w:val="15"/>
        </w:numPr>
        <w:autoSpaceDE w:val="0"/>
        <w:autoSpaceDN w:val="0"/>
        <w:adjustRightInd w:val="0"/>
        <w:jc w:val="both"/>
        <w:rPr>
          <w:sz w:val="28"/>
          <w:szCs w:val="28"/>
        </w:rPr>
      </w:pPr>
      <w:r w:rsidRPr="00847A7C">
        <w:rPr>
          <w:sz w:val="28"/>
          <w:szCs w:val="28"/>
        </w:rPr>
        <w:t>открытость процедур оказания поддержки.</w:t>
      </w:r>
    </w:p>
    <w:p w:rsidR="00E97733" w:rsidRDefault="00E97733" w:rsidP="00383906">
      <w:pPr>
        <w:pStyle w:val="ListParagraph"/>
        <w:widowControl w:val="0"/>
        <w:numPr>
          <w:ilvl w:val="1"/>
          <w:numId w:val="11"/>
        </w:numPr>
        <w:autoSpaceDE w:val="0"/>
        <w:autoSpaceDN w:val="0"/>
        <w:adjustRightInd w:val="0"/>
        <w:ind w:left="0" w:firstLine="851"/>
        <w:jc w:val="both"/>
        <w:rPr>
          <w:sz w:val="28"/>
          <w:szCs w:val="28"/>
        </w:rPr>
      </w:pPr>
      <w:r w:rsidRPr="00895F90">
        <w:rPr>
          <w:sz w:val="28"/>
          <w:szCs w:val="28"/>
        </w:rPr>
        <w:t>Поддержка не может оказываться в отношении субъектов малого и среднего предпринимательства</w:t>
      </w:r>
      <w:r w:rsidRPr="00000ECD">
        <w:rPr>
          <w:sz w:val="28"/>
          <w:szCs w:val="28"/>
        </w:rPr>
        <w:t xml:space="preserve"> </w:t>
      </w:r>
      <w:r>
        <w:rPr>
          <w:sz w:val="28"/>
          <w:szCs w:val="28"/>
        </w:rPr>
        <w:t xml:space="preserve">и </w:t>
      </w:r>
      <w:r w:rsidRPr="00645221">
        <w:rPr>
          <w:sz w:val="28"/>
          <w:szCs w:val="28"/>
        </w:rPr>
        <w:t>физических лиц, не являющихся индивидуальными предпринимателями и применяющих специальный налоговый режим "Налог на профессиональный доход"</w:t>
      </w:r>
      <w:r w:rsidRPr="00895F90">
        <w:rPr>
          <w:sz w:val="28"/>
          <w:szCs w:val="28"/>
        </w:rPr>
        <w:t>:</w:t>
      </w:r>
    </w:p>
    <w:p w:rsidR="00E97733" w:rsidRDefault="00E97733" w:rsidP="00895F90">
      <w:pPr>
        <w:pStyle w:val="ListParagraph"/>
        <w:widowControl w:val="0"/>
        <w:autoSpaceDE w:val="0"/>
        <w:autoSpaceDN w:val="0"/>
        <w:adjustRightInd w:val="0"/>
        <w:ind w:left="0" w:firstLine="851"/>
        <w:jc w:val="both"/>
        <w:rPr>
          <w:sz w:val="28"/>
          <w:szCs w:val="28"/>
        </w:rPr>
      </w:pPr>
      <w:r w:rsidRPr="00895F90">
        <w:rPr>
          <w:sz w:val="28"/>
          <w:szCs w:val="28"/>
        </w:rPr>
        <w:t>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E97733" w:rsidRPr="00895F90" w:rsidRDefault="00E97733" w:rsidP="00383906">
      <w:pPr>
        <w:pStyle w:val="ListParagraph"/>
        <w:widowControl w:val="0"/>
        <w:autoSpaceDE w:val="0"/>
        <w:autoSpaceDN w:val="0"/>
        <w:adjustRightInd w:val="0"/>
        <w:ind w:left="0" w:firstLine="851"/>
        <w:jc w:val="both"/>
        <w:rPr>
          <w:sz w:val="28"/>
          <w:szCs w:val="28"/>
        </w:rPr>
      </w:pPr>
      <w:r w:rsidRPr="00895F90">
        <w:rPr>
          <w:sz w:val="28"/>
          <w:szCs w:val="28"/>
        </w:rPr>
        <w:t>2) являющихся участниками соглашений о разделе продукции;</w:t>
      </w:r>
    </w:p>
    <w:p w:rsidR="00E97733" w:rsidRPr="00895F90" w:rsidRDefault="00E97733" w:rsidP="00383906">
      <w:pPr>
        <w:pStyle w:val="ListParagraph"/>
        <w:widowControl w:val="0"/>
        <w:autoSpaceDE w:val="0"/>
        <w:autoSpaceDN w:val="0"/>
        <w:adjustRightInd w:val="0"/>
        <w:ind w:left="0" w:firstLine="851"/>
        <w:jc w:val="both"/>
        <w:rPr>
          <w:sz w:val="28"/>
          <w:szCs w:val="28"/>
        </w:rPr>
      </w:pPr>
      <w:r w:rsidRPr="00895F90">
        <w:rPr>
          <w:sz w:val="28"/>
          <w:szCs w:val="28"/>
        </w:rPr>
        <w:t>3) осуществляющих предпринимательскую деятельность в сфере игорного бизнеса;</w:t>
      </w:r>
    </w:p>
    <w:p w:rsidR="00E97733" w:rsidRDefault="00E97733" w:rsidP="00383906">
      <w:pPr>
        <w:pStyle w:val="ListParagraph"/>
        <w:widowControl w:val="0"/>
        <w:autoSpaceDE w:val="0"/>
        <w:autoSpaceDN w:val="0"/>
        <w:adjustRightInd w:val="0"/>
        <w:ind w:left="0" w:firstLine="851"/>
        <w:jc w:val="both"/>
        <w:rPr>
          <w:sz w:val="28"/>
          <w:szCs w:val="28"/>
        </w:rPr>
      </w:pPr>
      <w:r w:rsidRPr="00895F90">
        <w:rPr>
          <w:sz w:val="28"/>
          <w:szCs w:val="28"/>
        </w:rPr>
        <w:t>4) 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E97733" w:rsidRDefault="00E97733" w:rsidP="00383906">
      <w:pPr>
        <w:pStyle w:val="ListParagraph"/>
        <w:widowControl w:val="0"/>
        <w:autoSpaceDE w:val="0"/>
        <w:autoSpaceDN w:val="0"/>
        <w:adjustRightInd w:val="0"/>
        <w:ind w:left="0" w:firstLine="851"/>
        <w:jc w:val="both"/>
        <w:rPr>
          <w:sz w:val="28"/>
          <w:szCs w:val="28"/>
        </w:rPr>
      </w:pPr>
      <w:r>
        <w:rPr>
          <w:sz w:val="28"/>
          <w:szCs w:val="28"/>
        </w:rPr>
        <w:t xml:space="preserve">1.5. </w:t>
      </w:r>
      <w:r w:rsidRPr="00711BD1">
        <w:rPr>
          <w:sz w:val="28"/>
          <w:szCs w:val="28"/>
        </w:rPr>
        <w:t xml:space="preserve">В оказании поддержки должно быть отказано в случае, если: </w:t>
      </w:r>
    </w:p>
    <w:p w:rsidR="00E97733" w:rsidRDefault="00E97733" w:rsidP="00383906">
      <w:pPr>
        <w:pStyle w:val="ListParagraph"/>
        <w:widowControl w:val="0"/>
        <w:autoSpaceDE w:val="0"/>
        <w:autoSpaceDN w:val="0"/>
        <w:adjustRightInd w:val="0"/>
        <w:ind w:left="0" w:firstLine="851"/>
        <w:jc w:val="both"/>
        <w:rPr>
          <w:sz w:val="28"/>
          <w:szCs w:val="28"/>
        </w:rPr>
      </w:pPr>
      <w:r w:rsidRPr="00711BD1">
        <w:rPr>
          <w:sz w:val="28"/>
          <w:szCs w:val="28"/>
        </w:rPr>
        <w:t>1) не представлены документы, определенные муниципальными правовыми актами, принимаемыми в целях реализации муниципальных программ (подпрограмм), или представлены недостоверные сведения и документы;</w:t>
      </w:r>
    </w:p>
    <w:p w:rsidR="00E97733" w:rsidRDefault="00E97733" w:rsidP="00383906">
      <w:pPr>
        <w:pStyle w:val="ListParagraph"/>
        <w:widowControl w:val="0"/>
        <w:autoSpaceDE w:val="0"/>
        <w:autoSpaceDN w:val="0"/>
        <w:adjustRightInd w:val="0"/>
        <w:ind w:left="0" w:firstLine="851"/>
        <w:jc w:val="both"/>
        <w:rPr>
          <w:sz w:val="28"/>
          <w:szCs w:val="28"/>
        </w:rPr>
      </w:pPr>
      <w:r w:rsidRPr="00711BD1">
        <w:rPr>
          <w:sz w:val="28"/>
          <w:szCs w:val="28"/>
        </w:rPr>
        <w:t>2) не выполнены условия оказания поддержки;</w:t>
      </w:r>
    </w:p>
    <w:p w:rsidR="00E97733" w:rsidRDefault="00E97733" w:rsidP="00383906">
      <w:pPr>
        <w:pStyle w:val="ListParagraph"/>
        <w:widowControl w:val="0"/>
        <w:autoSpaceDE w:val="0"/>
        <w:autoSpaceDN w:val="0"/>
        <w:adjustRightInd w:val="0"/>
        <w:ind w:left="0" w:firstLine="851"/>
        <w:jc w:val="both"/>
        <w:rPr>
          <w:sz w:val="28"/>
          <w:szCs w:val="28"/>
        </w:rPr>
      </w:pPr>
      <w:r w:rsidRPr="00711BD1">
        <w:rPr>
          <w:sz w:val="28"/>
          <w:szCs w:val="28"/>
        </w:rPr>
        <w:t>3) ранее в отношении заявителя - было принято решение об оказании аналогичной поддержки (поддержк</w:t>
      </w:r>
      <w:r>
        <w:rPr>
          <w:sz w:val="28"/>
          <w:szCs w:val="28"/>
        </w:rPr>
        <w:t>а</w:t>
      </w:r>
      <w:r w:rsidRPr="00711BD1">
        <w:rPr>
          <w:sz w:val="28"/>
          <w:szCs w:val="28"/>
        </w:rPr>
        <w:t>, условия оказания которой совпадают, включая форму, вид поддержки и цели ее оказания) и сроки ее оказания не истекли;</w:t>
      </w:r>
    </w:p>
    <w:p w:rsidR="00E97733" w:rsidRDefault="00E97733" w:rsidP="00383906">
      <w:pPr>
        <w:pStyle w:val="ListParagraph"/>
        <w:widowControl w:val="0"/>
        <w:autoSpaceDE w:val="0"/>
        <w:autoSpaceDN w:val="0"/>
        <w:adjustRightInd w:val="0"/>
        <w:ind w:left="0" w:firstLine="851"/>
        <w:jc w:val="both"/>
        <w:rPr>
          <w:sz w:val="28"/>
          <w:szCs w:val="28"/>
        </w:rPr>
      </w:pPr>
      <w:r>
        <w:rPr>
          <w:sz w:val="28"/>
          <w:szCs w:val="28"/>
        </w:rPr>
        <w:t>4) с момента признания заявителя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E97733" w:rsidRPr="00847A7C" w:rsidRDefault="00E97733" w:rsidP="00F30C13">
      <w:pPr>
        <w:widowControl w:val="0"/>
        <w:autoSpaceDE w:val="0"/>
        <w:autoSpaceDN w:val="0"/>
        <w:adjustRightInd w:val="0"/>
        <w:ind w:left="851"/>
        <w:jc w:val="both"/>
        <w:rPr>
          <w:sz w:val="28"/>
          <w:szCs w:val="28"/>
        </w:rPr>
      </w:pPr>
    </w:p>
    <w:p w:rsidR="00E97733" w:rsidRPr="003E3CC9" w:rsidRDefault="00E97733" w:rsidP="003E3CC9">
      <w:pPr>
        <w:widowControl w:val="0"/>
        <w:numPr>
          <w:ilvl w:val="0"/>
          <w:numId w:val="11"/>
        </w:numPr>
        <w:autoSpaceDE w:val="0"/>
        <w:autoSpaceDN w:val="0"/>
        <w:adjustRightInd w:val="0"/>
        <w:jc w:val="center"/>
        <w:rPr>
          <w:sz w:val="28"/>
          <w:szCs w:val="28"/>
        </w:rPr>
      </w:pPr>
      <w:r w:rsidRPr="003E3CC9">
        <w:rPr>
          <w:sz w:val="28"/>
          <w:szCs w:val="28"/>
        </w:rPr>
        <w:t xml:space="preserve">Оказание финансовой поддержки </w:t>
      </w:r>
    </w:p>
    <w:p w:rsidR="00E97733" w:rsidRDefault="00E97733" w:rsidP="003E3CC9">
      <w:pPr>
        <w:widowControl w:val="0"/>
        <w:autoSpaceDE w:val="0"/>
        <w:autoSpaceDN w:val="0"/>
        <w:adjustRightInd w:val="0"/>
        <w:ind w:firstLine="851"/>
        <w:jc w:val="both"/>
        <w:rPr>
          <w:sz w:val="28"/>
          <w:szCs w:val="28"/>
        </w:rPr>
      </w:pPr>
    </w:p>
    <w:p w:rsidR="00E97733" w:rsidRDefault="00E97733" w:rsidP="00067DEF">
      <w:pPr>
        <w:pStyle w:val="ListParagraph"/>
        <w:widowControl w:val="0"/>
        <w:numPr>
          <w:ilvl w:val="1"/>
          <w:numId w:val="11"/>
        </w:numPr>
        <w:autoSpaceDE w:val="0"/>
        <w:autoSpaceDN w:val="0"/>
        <w:adjustRightInd w:val="0"/>
        <w:ind w:left="0" w:firstLine="851"/>
        <w:jc w:val="both"/>
        <w:rPr>
          <w:sz w:val="28"/>
          <w:szCs w:val="28"/>
        </w:rPr>
      </w:pPr>
      <w:r>
        <w:rPr>
          <w:sz w:val="28"/>
          <w:szCs w:val="28"/>
        </w:rPr>
        <w:t>Ф</w:t>
      </w:r>
      <w:r w:rsidRPr="003E3CC9">
        <w:rPr>
          <w:sz w:val="28"/>
          <w:szCs w:val="28"/>
        </w:rPr>
        <w:t>инансов</w:t>
      </w:r>
      <w:r>
        <w:rPr>
          <w:sz w:val="28"/>
          <w:szCs w:val="28"/>
        </w:rPr>
        <w:t>ая</w:t>
      </w:r>
      <w:r w:rsidRPr="003E3CC9">
        <w:rPr>
          <w:sz w:val="28"/>
          <w:szCs w:val="28"/>
        </w:rPr>
        <w:t xml:space="preserve"> поддержк</w:t>
      </w:r>
      <w:r>
        <w:rPr>
          <w:sz w:val="28"/>
          <w:szCs w:val="28"/>
        </w:rPr>
        <w:t>а</w:t>
      </w:r>
      <w:r w:rsidRPr="003E3CC9">
        <w:rPr>
          <w:sz w:val="28"/>
          <w:szCs w:val="28"/>
        </w:rPr>
        <w:t xml:space="preserve">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w:t>
      </w:r>
      <w:r>
        <w:rPr>
          <w:sz w:val="28"/>
          <w:szCs w:val="28"/>
        </w:rPr>
        <w:t xml:space="preserve">и </w:t>
      </w:r>
      <w:r w:rsidRPr="00645221">
        <w:rPr>
          <w:sz w:val="28"/>
          <w:szCs w:val="28"/>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sz w:val="28"/>
          <w:szCs w:val="28"/>
        </w:rPr>
        <w:t xml:space="preserve"> </w:t>
      </w:r>
      <w:r w:rsidRPr="003E3CC9">
        <w:rPr>
          <w:sz w:val="28"/>
          <w:szCs w:val="28"/>
        </w:rPr>
        <w:t>осуществля</w:t>
      </w:r>
      <w:r>
        <w:rPr>
          <w:sz w:val="28"/>
          <w:szCs w:val="28"/>
        </w:rPr>
        <w:t>е</w:t>
      </w:r>
      <w:r w:rsidRPr="003E3CC9">
        <w:rPr>
          <w:sz w:val="28"/>
          <w:szCs w:val="28"/>
        </w:rPr>
        <w:t xml:space="preserve">тся в соответствии с муниципальной программой (подпрограммой) муниципального образования </w:t>
      </w:r>
      <w:r>
        <w:rPr>
          <w:sz w:val="28"/>
          <w:szCs w:val="28"/>
        </w:rPr>
        <w:t>Калининский</w:t>
      </w:r>
      <w:r w:rsidRPr="003E3CC9">
        <w:rPr>
          <w:sz w:val="28"/>
          <w:szCs w:val="28"/>
        </w:rPr>
        <w:t xml:space="preserve"> район</w:t>
      </w:r>
      <w:r>
        <w:rPr>
          <w:sz w:val="28"/>
          <w:szCs w:val="28"/>
        </w:rPr>
        <w:t xml:space="preserve"> по поддержке и развитию </w:t>
      </w:r>
      <w:r w:rsidRPr="003E3CC9">
        <w:rPr>
          <w:sz w:val="28"/>
          <w:szCs w:val="28"/>
        </w:rPr>
        <w:t>малого и среднего предпринимательства</w:t>
      </w:r>
      <w:r>
        <w:rPr>
          <w:sz w:val="28"/>
          <w:szCs w:val="28"/>
        </w:rPr>
        <w:t xml:space="preserve">. </w:t>
      </w:r>
    </w:p>
    <w:p w:rsidR="00E97733" w:rsidRDefault="00E97733" w:rsidP="00D043B5">
      <w:pPr>
        <w:pStyle w:val="ListParagraph"/>
        <w:widowControl w:val="0"/>
        <w:numPr>
          <w:ilvl w:val="1"/>
          <w:numId w:val="11"/>
        </w:numPr>
        <w:autoSpaceDE w:val="0"/>
        <w:autoSpaceDN w:val="0"/>
        <w:adjustRightInd w:val="0"/>
        <w:ind w:left="0" w:firstLine="851"/>
        <w:jc w:val="both"/>
        <w:rPr>
          <w:sz w:val="28"/>
          <w:szCs w:val="28"/>
        </w:rPr>
      </w:pPr>
      <w:r w:rsidRPr="002C2D0D">
        <w:rPr>
          <w:sz w:val="28"/>
          <w:szCs w:val="28"/>
        </w:rPr>
        <w:t>Финансовая поддержка осуществляется в пределах бюджетных ассигнований и лимитов бюджетных обязательств, предусмотренных на данные цели в бюджете муниципального образования Калининский район  на очередной финансовый год.</w:t>
      </w:r>
    </w:p>
    <w:p w:rsidR="00E97733" w:rsidRPr="00067DEF" w:rsidRDefault="00E97733" w:rsidP="00895F90">
      <w:pPr>
        <w:pStyle w:val="ListParagraph"/>
        <w:widowControl w:val="0"/>
        <w:numPr>
          <w:ilvl w:val="1"/>
          <w:numId w:val="11"/>
        </w:numPr>
        <w:autoSpaceDE w:val="0"/>
        <w:autoSpaceDN w:val="0"/>
        <w:adjustRightInd w:val="0"/>
        <w:ind w:left="0" w:firstLine="851"/>
        <w:jc w:val="both"/>
        <w:rPr>
          <w:sz w:val="28"/>
          <w:szCs w:val="28"/>
        </w:rPr>
      </w:pPr>
      <w:r w:rsidRPr="00895F90">
        <w:rPr>
          <w:sz w:val="28"/>
          <w:szCs w:val="28"/>
        </w:rPr>
        <w:t>Финансовая поддержка не может оказываться субъектам малого и среднего предпринимательства, осуществляющим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rsidR="00E97733" w:rsidRPr="003E3CC9" w:rsidRDefault="00E97733" w:rsidP="00067DEF">
      <w:pPr>
        <w:pStyle w:val="ListParagraph"/>
        <w:widowControl w:val="0"/>
        <w:autoSpaceDE w:val="0"/>
        <w:autoSpaceDN w:val="0"/>
        <w:adjustRightInd w:val="0"/>
        <w:ind w:left="1800"/>
        <w:jc w:val="both"/>
        <w:rPr>
          <w:sz w:val="28"/>
          <w:szCs w:val="28"/>
        </w:rPr>
      </w:pPr>
    </w:p>
    <w:p w:rsidR="00E97733" w:rsidRPr="00FF1495" w:rsidRDefault="00E97733" w:rsidP="000719A3">
      <w:pPr>
        <w:pStyle w:val="ListParagraph"/>
        <w:widowControl w:val="0"/>
        <w:numPr>
          <w:ilvl w:val="0"/>
          <w:numId w:val="11"/>
        </w:numPr>
        <w:autoSpaceDE w:val="0"/>
        <w:autoSpaceDN w:val="0"/>
        <w:adjustRightInd w:val="0"/>
        <w:ind w:left="0" w:firstLine="851"/>
        <w:jc w:val="center"/>
        <w:rPr>
          <w:sz w:val="28"/>
          <w:szCs w:val="28"/>
        </w:rPr>
      </w:pPr>
      <w:r w:rsidRPr="00FF1495">
        <w:rPr>
          <w:sz w:val="28"/>
          <w:szCs w:val="28"/>
        </w:rPr>
        <w:t xml:space="preserve">Оказание </w:t>
      </w:r>
      <w:r>
        <w:rPr>
          <w:sz w:val="28"/>
          <w:szCs w:val="28"/>
        </w:rPr>
        <w:t>имущественной</w:t>
      </w:r>
      <w:r w:rsidRPr="00FF1495">
        <w:rPr>
          <w:sz w:val="28"/>
          <w:szCs w:val="28"/>
        </w:rPr>
        <w:t xml:space="preserve"> поддержки </w:t>
      </w:r>
    </w:p>
    <w:p w:rsidR="00E97733" w:rsidRDefault="00E97733" w:rsidP="003E3CC9">
      <w:pPr>
        <w:widowControl w:val="0"/>
        <w:autoSpaceDE w:val="0"/>
        <w:autoSpaceDN w:val="0"/>
        <w:adjustRightInd w:val="0"/>
        <w:rPr>
          <w:sz w:val="28"/>
          <w:szCs w:val="28"/>
        </w:rPr>
      </w:pPr>
    </w:p>
    <w:p w:rsidR="00E97733" w:rsidRPr="00FF1495" w:rsidRDefault="00E97733" w:rsidP="00D043B5">
      <w:pPr>
        <w:pStyle w:val="ListParagraph"/>
        <w:numPr>
          <w:ilvl w:val="1"/>
          <w:numId w:val="11"/>
        </w:numPr>
        <w:ind w:left="0" w:firstLine="851"/>
        <w:jc w:val="both"/>
        <w:rPr>
          <w:sz w:val="28"/>
          <w:szCs w:val="28"/>
        </w:rPr>
      </w:pPr>
      <w:r>
        <w:rPr>
          <w:sz w:val="28"/>
          <w:szCs w:val="28"/>
        </w:rPr>
        <w:t>И</w:t>
      </w:r>
      <w:r w:rsidRPr="00D043B5">
        <w:rPr>
          <w:sz w:val="28"/>
          <w:szCs w:val="28"/>
        </w:rPr>
        <w:t>мущественн</w:t>
      </w:r>
      <w:r>
        <w:rPr>
          <w:sz w:val="28"/>
          <w:szCs w:val="28"/>
        </w:rPr>
        <w:t>ая</w:t>
      </w:r>
      <w:r w:rsidRPr="00D043B5">
        <w:rPr>
          <w:sz w:val="28"/>
          <w:szCs w:val="28"/>
        </w:rPr>
        <w:t xml:space="preserve"> поддержк</w:t>
      </w:r>
      <w:r>
        <w:rPr>
          <w:sz w:val="28"/>
          <w:szCs w:val="28"/>
        </w:rPr>
        <w:t>а</w:t>
      </w:r>
      <w:r w:rsidRPr="00D043B5">
        <w:rPr>
          <w:sz w:val="28"/>
          <w:szCs w:val="28"/>
        </w:rPr>
        <w:t xml:space="preserve">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w:t>
      </w:r>
      <w:r>
        <w:rPr>
          <w:sz w:val="28"/>
          <w:szCs w:val="28"/>
        </w:rPr>
        <w:t xml:space="preserve"> и </w:t>
      </w:r>
      <w:r w:rsidRPr="00645221">
        <w:rPr>
          <w:sz w:val="28"/>
          <w:szCs w:val="28"/>
        </w:rPr>
        <w:t>физически</w:t>
      </w:r>
      <w:r>
        <w:rPr>
          <w:sz w:val="28"/>
          <w:szCs w:val="28"/>
        </w:rPr>
        <w:t>м</w:t>
      </w:r>
      <w:r w:rsidRPr="00645221">
        <w:rPr>
          <w:sz w:val="28"/>
          <w:szCs w:val="28"/>
        </w:rPr>
        <w:t xml:space="preserve"> лиц</w:t>
      </w:r>
      <w:r>
        <w:rPr>
          <w:sz w:val="28"/>
          <w:szCs w:val="28"/>
        </w:rPr>
        <w:t>ам</w:t>
      </w:r>
      <w:r w:rsidRPr="00645221">
        <w:rPr>
          <w:sz w:val="28"/>
          <w:szCs w:val="28"/>
        </w:rPr>
        <w:t>, не являющи</w:t>
      </w:r>
      <w:r>
        <w:rPr>
          <w:sz w:val="28"/>
          <w:szCs w:val="28"/>
        </w:rPr>
        <w:t>м</w:t>
      </w:r>
      <w:r w:rsidRPr="00645221">
        <w:rPr>
          <w:sz w:val="28"/>
          <w:szCs w:val="28"/>
        </w:rPr>
        <w:t>ся индивидуальными предпринимателями и применяющих специальный налоговый режим "Налог на профессиональный доход"</w:t>
      </w:r>
      <w:r w:rsidRPr="00FF1495">
        <w:rPr>
          <w:sz w:val="28"/>
          <w:szCs w:val="28"/>
        </w:rPr>
        <w:t xml:space="preserve"> включает в себя следующие мероприятия: </w:t>
      </w:r>
    </w:p>
    <w:p w:rsidR="00E97733" w:rsidRDefault="00E97733" w:rsidP="00FF1495">
      <w:pPr>
        <w:pStyle w:val="ListParagraph"/>
        <w:ind w:left="0" w:firstLine="851"/>
        <w:jc w:val="both"/>
        <w:rPr>
          <w:sz w:val="28"/>
          <w:szCs w:val="28"/>
        </w:rPr>
      </w:pPr>
      <w:r>
        <w:rPr>
          <w:sz w:val="28"/>
          <w:szCs w:val="28"/>
        </w:rPr>
        <w:t>1) формирование и утверждение перечня муниципального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w:t>
      </w:r>
      <w:r w:rsidRPr="00927BC4">
        <w:rPr>
          <w:sz w:val="28"/>
          <w:szCs w:val="28"/>
        </w:rPr>
        <w:t xml:space="preserve"> </w:t>
      </w:r>
      <w:r>
        <w:rPr>
          <w:sz w:val="28"/>
          <w:szCs w:val="28"/>
        </w:rPr>
        <w:t xml:space="preserve">и </w:t>
      </w:r>
      <w:r w:rsidRPr="00645221">
        <w:rPr>
          <w:sz w:val="28"/>
          <w:szCs w:val="28"/>
        </w:rPr>
        <w:t>физически</w:t>
      </w:r>
      <w:r>
        <w:rPr>
          <w:sz w:val="28"/>
          <w:szCs w:val="28"/>
        </w:rPr>
        <w:t>м</w:t>
      </w:r>
      <w:r w:rsidRPr="00645221">
        <w:rPr>
          <w:sz w:val="28"/>
          <w:szCs w:val="28"/>
        </w:rPr>
        <w:t xml:space="preserve"> лиц</w:t>
      </w:r>
      <w:r>
        <w:rPr>
          <w:sz w:val="28"/>
          <w:szCs w:val="28"/>
        </w:rPr>
        <w:t>ам</w:t>
      </w:r>
      <w:r w:rsidRPr="00645221">
        <w:rPr>
          <w:sz w:val="28"/>
          <w:szCs w:val="28"/>
        </w:rPr>
        <w:t>, не являющи</w:t>
      </w:r>
      <w:r>
        <w:rPr>
          <w:sz w:val="28"/>
          <w:szCs w:val="28"/>
        </w:rPr>
        <w:t>м</w:t>
      </w:r>
      <w:r w:rsidRPr="00645221">
        <w:rPr>
          <w:sz w:val="28"/>
          <w:szCs w:val="28"/>
        </w:rPr>
        <w:t>ся индивидуальными предпринимателями и применяющи</w:t>
      </w:r>
      <w:r>
        <w:rPr>
          <w:sz w:val="28"/>
          <w:szCs w:val="28"/>
        </w:rPr>
        <w:t>ми</w:t>
      </w:r>
      <w:r w:rsidRPr="00645221">
        <w:rPr>
          <w:sz w:val="28"/>
          <w:szCs w:val="28"/>
        </w:rPr>
        <w:t xml:space="preserve"> специальный налоговый режим "Налог на профессиональный доход"</w:t>
      </w:r>
      <w:r>
        <w:rPr>
          <w:sz w:val="28"/>
          <w:szCs w:val="28"/>
        </w:rPr>
        <w:t>;</w:t>
      </w:r>
    </w:p>
    <w:p w:rsidR="00E97733" w:rsidRDefault="00E97733" w:rsidP="00A839CE">
      <w:pPr>
        <w:ind w:firstLine="851"/>
        <w:jc w:val="both"/>
        <w:rPr>
          <w:sz w:val="28"/>
          <w:szCs w:val="28"/>
        </w:rPr>
      </w:pPr>
      <w:r>
        <w:rPr>
          <w:sz w:val="28"/>
          <w:szCs w:val="28"/>
        </w:rPr>
        <w:t>2</w:t>
      </w:r>
      <w:r w:rsidRPr="00FF1495">
        <w:rPr>
          <w:sz w:val="28"/>
          <w:szCs w:val="28"/>
        </w:rPr>
        <w:t>) передача во владение и (или) в пользование муниципального имущества, в том числе земельных участков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зданий, строений, сооружений, нежилых помещений, оборудования, машин, механизмов, установок, транспортных средств, инвентаря, инструментов, на возмездной основе, безвозмездной основе или на льготных условиях</w:t>
      </w:r>
      <w:r>
        <w:rPr>
          <w:sz w:val="28"/>
          <w:szCs w:val="28"/>
        </w:rPr>
        <w:t>.</w:t>
      </w:r>
    </w:p>
    <w:p w:rsidR="00E97733" w:rsidRDefault="00E97733" w:rsidP="00A839CE">
      <w:pPr>
        <w:ind w:firstLine="851"/>
        <w:jc w:val="both"/>
        <w:rPr>
          <w:sz w:val="28"/>
          <w:szCs w:val="28"/>
        </w:rPr>
      </w:pPr>
      <w:r>
        <w:rPr>
          <w:sz w:val="28"/>
          <w:szCs w:val="28"/>
        </w:rPr>
        <w:t>3.2. Порядок передачи муниципального имущества устанавливается в соответствии</w:t>
      </w:r>
      <w:r w:rsidRPr="00A839CE">
        <w:t xml:space="preserve"> </w:t>
      </w:r>
      <w:r>
        <w:rPr>
          <w:sz w:val="28"/>
          <w:szCs w:val="28"/>
        </w:rPr>
        <w:t>с</w:t>
      </w:r>
      <w:r w:rsidRPr="00A839CE">
        <w:rPr>
          <w:sz w:val="28"/>
          <w:szCs w:val="28"/>
        </w:rPr>
        <w:t xml:space="preserve"> муниципальными правовыми актами.</w:t>
      </w:r>
    </w:p>
    <w:p w:rsidR="00E97733" w:rsidRDefault="00E97733" w:rsidP="00A839CE">
      <w:pPr>
        <w:ind w:firstLine="851"/>
        <w:jc w:val="both"/>
        <w:rPr>
          <w:sz w:val="28"/>
          <w:szCs w:val="28"/>
        </w:rPr>
      </w:pPr>
      <w:r>
        <w:rPr>
          <w:sz w:val="28"/>
          <w:szCs w:val="28"/>
        </w:rPr>
        <w:t>3.3. Муниципальное имущество, переданное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Pr="00927BC4">
        <w:rPr>
          <w:sz w:val="28"/>
          <w:szCs w:val="28"/>
        </w:rPr>
        <w:t xml:space="preserve"> </w:t>
      </w:r>
      <w:r>
        <w:rPr>
          <w:sz w:val="28"/>
          <w:szCs w:val="28"/>
        </w:rPr>
        <w:t xml:space="preserve">и </w:t>
      </w:r>
      <w:r w:rsidRPr="00645221">
        <w:rPr>
          <w:sz w:val="28"/>
          <w:szCs w:val="28"/>
        </w:rPr>
        <w:t>физически</w:t>
      </w:r>
      <w:r>
        <w:rPr>
          <w:sz w:val="28"/>
          <w:szCs w:val="28"/>
        </w:rPr>
        <w:t>м</w:t>
      </w:r>
      <w:r w:rsidRPr="00645221">
        <w:rPr>
          <w:sz w:val="28"/>
          <w:szCs w:val="28"/>
        </w:rPr>
        <w:t xml:space="preserve"> лиц</w:t>
      </w:r>
      <w:r>
        <w:rPr>
          <w:sz w:val="28"/>
          <w:szCs w:val="28"/>
        </w:rPr>
        <w:t>ам</w:t>
      </w:r>
      <w:r w:rsidRPr="00645221">
        <w:rPr>
          <w:sz w:val="28"/>
          <w:szCs w:val="28"/>
        </w:rPr>
        <w:t>, не являющи</w:t>
      </w:r>
      <w:r>
        <w:rPr>
          <w:sz w:val="28"/>
          <w:szCs w:val="28"/>
        </w:rPr>
        <w:t>м</w:t>
      </w:r>
      <w:r w:rsidRPr="00645221">
        <w:rPr>
          <w:sz w:val="28"/>
          <w:szCs w:val="28"/>
        </w:rPr>
        <w:t>ся индивидуальными предпринимателями и применяющи</w:t>
      </w:r>
      <w:r>
        <w:rPr>
          <w:sz w:val="28"/>
          <w:szCs w:val="28"/>
        </w:rPr>
        <w:t>ми</w:t>
      </w:r>
      <w:r w:rsidRPr="00645221">
        <w:rPr>
          <w:sz w:val="28"/>
          <w:szCs w:val="28"/>
        </w:rPr>
        <w:t xml:space="preserve"> специальный налоговый режим "Налог на профессиональный доход"</w:t>
      </w:r>
      <w:r>
        <w:rPr>
          <w:sz w:val="28"/>
          <w:szCs w:val="28"/>
        </w:rPr>
        <w:t xml:space="preserve">, </w:t>
      </w:r>
      <w:r w:rsidRPr="00FF1495">
        <w:rPr>
          <w:sz w:val="28"/>
          <w:szCs w:val="28"/>
        </w:rPr>
        <w:t>должно использоваться по целевому назначению.</w:t>
      </w:r>
    </w:p>
    <w:p w:rsidR="00E97733" w:rsidRDefault="00E97733" w:rsidP="00A839CE">
      <w:pPr>
        <w:ind w:firstLine="851"/>
        <w:jc w:val="both"/>
        <w:rPr>
          <w:sz w:val="28"/>
          <w:szCs w:val="28"/>
        </w:rPr>
      </w:pPr>
    </w:p>
    <w:p w:rsidR="00E97733" w:rsidRDefault="00E97733" w:rsidP="000719A3">
      <w:pPr>
        <w:pStyle w:val="ListParagraph"/>
        <w:numPr>
          <w:ilvl w:val="0"/>
          <w:numId w:val="11"/>
        </w:numPr>
        <w:ind w:left="0" w:firstLine="851"/>
        <w:jc w:val="center"/>
        <w:rPr>
          <w:sz w:val="28"/>
          <w:szCs w:val="28"/>
        </w:rPr>
      </w:pPr>
      <w:r w:rsidRPr="00932093">
        <w:rPr>
          <w:sz w:val="28"/>
          <w:szCs w:val="28"/>
        </w:rPr>
        <w:t xml:space="preserve">Оказание информационной поддержки </w:t>
      </w:r>
    </w:p>
    <w:p w:rsidR="00E97733" w:rsidRPr="00932093" w:rsidRDefault="00E97733" w:rsidP="00932093">
      <w:pPr>
        <w:pStyle w:val="ListParagraph"/>
        <w:rPr>
          <w:sz w:val="28"/>
          <w:szCs w:val="28"/>
        </w:rPr>
      </w:pPr>
    </w:p>
    <w:p w:rsidR="00E97733" w:rsidRDefault="00E97733" w:rsidP="00D043B5">
      <w:pPr>
        <w:pStyle w:val="ListParagraph"/>
        <w:numPr>
          <w:ilvl w:val="1"/>
          <w:numId w:val="11"/>
        </w:numPr>
        <w:ind w:left="0" w:firstLine="851"/>
        <w:jc w:val="both"/>
        <w:rPr>
          <w:sz w:val="28"/>
          <w:szCs w:val="28"/>
        </w:rPr>
      </w:pPr>
      <w:r>
        <w:rPr>
          <w:sz w:val="28"/>
          <w:szCs w:val="28"/>
        </w:rPr>
        <w:t>И</w:t>
      </w:r>
      <w:r w:rsidRPr="00001A3E">
        <w:rPr>
          <w:sz w:val="28"/>
          <w:szCs w:val="28"/>
        </w:rPr>
        <w:t>нформационн</w:t>
      </w:r>
      <w:r>
        <w:rPr>
          <w:sz w:val="28"/>
          <w:szCs w:val="28"/>
        </w:rPr>
        <w:t>ая</w:t>
      </w:r>
      <w:r w:rsidRPr="00001A3E">
        <w:rPr>
          <w:sz w:val="28"/>
          <w:szCs w:val="28"/>
        </w:rPr>
        <w:t xml:space="preserve"> поддержк</w:t>
      </w:r>
      <w:r>
        <w:rPr>
          <w:sz w:val="28"/>
          <w:szCs w:val="28"/>
        </w:rPr>
        <w:t>а</w:t>
      </w:r>
      <w:r w:rsidRPr="00001A3E">
        <w:rPr>
          <w:sz w:val="28"/>
          <w:szCs w:val="28"/>
        </w:rPr>
        <w:t xml:space="preserve">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Pr>
          <w:sz w:val="28"/>
          <w:szCs w:val="28"/>
        </w:rPr>
        <w:t xml:space="preserve"> и </w:t>
      </w:r>
      <w:r w:rsidRPr="00645221">
        <w:rPr>
          <w:sz w:val="28"/>
          <w:szCs w:val="28"/>
        </w:rPr>
        <w:t>физически</w:t>
      </w:r>
      <w:r>
        <w:rPr>
          <w:sz w:val="28"/>
          <w:szCs w:val="28"/>
        </w:rPr>
        <w:t>м</w:t>
      </w:r>
      <w:r w:rsidRPr="00645221">
        <w:rPr>
          <w:sz w:val="28"/>
          <w:szCs w:val="28"/>
        </w:rPr>
        <w:t xml:space="preserve"> лиц</w:t>
      </w:r>
      <w:r>
        <w:rPr>
          <w:sz w:val="28"/>
          <w:szCs w:val="28"/>
        </w:rPr>
        <w:t>ам</w:t>
      </w:r>
      <w:r w:rsidRPr="00645221">
        <w:rPr>
          <w:sz w:val="28"/>
          <w:szCs w:val="28"/>
        </w:rPr>
        <w:t>, не являющи</w:t>
      </w:r>
      <w:r>
        <w:rPr>
          <w:sz w:val="28"/>
          <w:szCs w:val="28"/>
        </w:rPr>
        <w:t>м</w:t>
      </w:r>
      <w:r w:rsidRPr="00645221">
        <w:rPr>
          <w:sz w:val="28"/>
          <w:szCs w:val="28"/>
        </w:rPr>
        <w:t>ся индивидуальными предпринимателями и применяющих специальный налоговый режим "Налог на профессиональный доход"</w:t>
      </w:r>
      <w:r>
        <w:rPr>
          <w:sz w:val="28"/>
          <w:szCs w:val="28"/>
        </w:rPr>
        <w:t xml:space="preserve"> осуществляется </w:t>
      </w:r>
      <w:r w:rsidRPr="00001A3E">
        <w:rPr>
          <w:sz w:val="28"/>
          <w:szCs w:val="28"/>
        </w:rPr>
        <w:t xml:space="preserve">в виде создания </w:t>
      </w:r>
      <w:r>
        <w:rPr>
          <w:sz w:val="28"/>
          <w:szCs w:val="28"/>
        </w:rPr>
        <w:t>в</w:t>
      </w:r>
      <w:r w:rsidRPr="00001A3E">
        <w:rPr>
          <w:sz w:val="28"/>
          <w:szCs w:val="28"/>
        </w:rPr>
        <w:t xml:space="preserve"> информационно-телекоммуникационн</w:t>
      </w:r>
      <w:r>
        <w:rPr>
          <w:sz w:val="28"/>
          <w:szCs w:val="28"/>
        </w:rPr>
        <w:t xml:space="preserve">ой </w:t>
      </w:r>
      <w:r w:rsidRPr="00001A3E">
        <w:rPr>
          <w:sz w:val="28"/>
          <w:szCs w:val="28"/>
        </w:rPr>
        <w:t>сет</w:t>
      </w:r>
      <w:r>
        <w:rPr>
          <w:sz w:val="28"/>
          <w:szCs w:val="28"/>
        </w:rPr>
        <w:t>и «Интернет» раздела «В помощь предпринимателю» на страницах Инвестиционного портала муниципального образования Калининский район</w:t>
      </w:r>
      <w:r w:rsidRPr="00001A3E">
        <w:rPr>
          <w:sz w:val="28"/>
          <w:szCs w:val="28"/>
        </w:rPr>
        <w:t xml:space="preserve"> и обеспечени</w:t>
      </w:r>
      <w:r>
        <w:rPr>
          <w:sz w:val="28"/>
          <w:szCs w:val="28"/>
        </w:rPr>
        <w:t>е</w:t>
      </w:r>
      <w:r w:rsidRPr="00001A3E">
        <w:rPr>
          <w:sz w:val="28"/>
          <w:szCs w:val="28"/>
        </w:rPr>
        <w:t xml:space="preserve"> </w:t>
      </w:r>
      <w:r>
        <w:rPr>
          <w:sz w:val="28"/>
          <w:szCs w:val="28"/>
        </w:rPr>
        <w:t>его</w:t>
      </w:r>
      <w:r w:rsidRPr="00001A3E">
        <w:rPr>
          <w:sz w:val="28"/>
          <w:szCs w:val="28"/>
        </w:rPr>
        <w:t xml:space="preserve"> функционирования в целях поддержки субъектов малого и среднего предпринимательства.</w:t>
      </w:r>
      <w:r w:rsidRPr="00D043B5">
        <w:t xml:space="preserve"> </w:t>
      </w:r>
    </w:p>
    <w:p w:rsidR="00E97733" w:rsidRPr="00001A3E" w:rsidRDefault="00E97733" w:rsidP="00001A3E">
      <w:pPr>
        <w:pStyle w:val="ListParagraph"/>
        <w:numPr>
          <w:ilvl w:val="1"/>
          <w:numId w:val="11"/>
        </w:numPr>
        <w:ind w:left="0" w:firstLine="851"/>
        <w:jc w:val="both"/>
        <w:rPr>
          <w:sz w:val="28"/>
          <w:szCs w:val="28"/>
        </w:rPr>
      </w:pPr>
      <w:r w:rsidRPr="00001A3E">
        <w:rPr>
          <w:sz w:val="28"/>
          <w:szCs w:val="28"/>
        </w:rPr>
        <w:t>Информационные</w:t>
      </w:r>
      <w:r>
        <w:rPr>
          <w:sz w:val="28"/>
          <w:szCs w:val="28"/>
        </w:rPr>
        <w:t xml:space="preserve"> </w:t>
      </w:r>
      <w:r w:rsidRPr="00001A3E">
        <w:rPr>
          <w:sz w:val="28"/>
          <w:szCs w:val="28"/>
        </w:rPr>
        <w:t>системы</w:t>
      </w:r>
      <w:r>
        <w:rPr>
          <w:sz w:val="28"/>
          <w:szCs w:val="28"/>
        </w:rPr>
        <w:t xml:space="preserve"> </w:t>
      </w:r>
      <w:r w:rsidRPr="00001A3E">
        <w:rPr>
          <w:sz w:val="28"/>
          <w:szCs w:val="28"/>
        </w:rPr>
        <w:t>и информационно-телекоммуникационные сети создаются в целях обеспечения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r>
        <w:rPr>
          <w:sz w:val="28"/>
          <w:szCs w:val="28"/>
        </w:rPr>
        <w:t xml:space="preserve"> и </w:t>
      </w:r>
      <w:r w:rsidRPr="00645221">
        <w:rPr>
          <w:sz w:val="28"/>
          <w:szCs w:val="28"/>
        </w:rPr>
        <w:t>физически</w:t>
      </w:r>
      <w:r>
        <w:rPr>
          <w:sz w:val="28"/>
          <w:szCs w:val="28"/>
        </w:rPr>
        <w:t>х</w:t>
      </w:r>
      <w:r w:rsidRPr="00645221">
        <w:rPr>
          <w:sz w:val="28"/>
          <w:szCs w:val="28"/>
        </w:rPr>
        <w:t xml:space="preserve"> лиц, не являющи</w:t>
      </w:r>
      <w:r>
        <w:rPr>
          <w:sz w:val="28"/>
          <w:szCs w:val="28"/>
        </w:rPr>
        <w:t>х</w:t>
      </w:r>
      <w:r w:rsidRPr="00645221">
        <w:rPr>
          <w:sz w:val="28"/>
          <w:szCs w:val="28"/>
        </w:rPr>
        <w:t>ся индивидуальными предпринимателями и применяющих специальный налоговый режим "Налог на профессиональный доход"</w:t>
      </w:r>
      <w:r w:rsidRPr="00001A3E">
        <w:rPr>
          <w:sz w:val="28"/>
          <w:szCs w:val="28"/>
        </w:rPr>
        <w:t>, информацией:</w:t>
      </w:r>
    </w:p>
    <w:p w:rsidR="00E97733" w:rsidRDefault="00E97733" w:rsidP="00001A3E">
      <w:pPr>
        <w:pStyle w:val="ListParagraph"/>
        <w:numPr>
          <w:ilvl w:val="0"/>
          <w:numId w:val="20"/>
        </w:numPr>
        <w:ind w:left="0" w:firstLine="851"/>
        <w:jc w:val="both"/>
        <w:rPr>
          <w:sz w:val="28"/>
          <w:szCs w:val="28"/>
        </w:rPr>
      </w:pPr>
      <w:r w:rsidRPr="00001A3E">
        <w:rPr>
          <w:sz w:val="28"/>
          <w:szCs w:val="28"/>
        </w:rPr>
        <w:t>о реализации муниципальных программ (подпрограмм)</w:t>
      </w:r>
      <w:r>
        <w:rPr>
          <w:sz w:val="28"/>
          <w:szCs w:val="28"/>
        </w:rPr>
        <w:t xml:space="preserve"> развития субъектов малого и среднего предпринимательства</w:t>
      </w:r>
      <w:r w:rsidRPr="00001A3E">
        <w:rPr>
          <w:sz w:val="28"/>
          <w:szCs w:val="28"/>
        </w:rPr>
        <w:t>;</w:t>
      </w:r>
    </w:p>
    <w:p w:rsidR="00E97733" w:rsidRPr="00001A3E" w:rsidRDefault="00E97733" w:rsidP="00001A3E">
      <w:pPr>
        <w:pStyle w:val="ListParagraph"/>
        <w:numPr>
          <w:ilvl w:val="0"/>
          <w:numId w:val="20"/>
        </w:numPr>
        <w:ind w:left="0" w:firstLine="851"/>
        <w:jc w:val="both"/>
        <w:rPr>
          <w:sz w:val="28"/>
          <w:szCs w:val="28"/>
        </w:rPr>
      </w:pPr>
      <w:r w:rsidRPr="00001A3E">
        <w:rPr>
          <w:sz w:val="28"/>
          <w:szCs w:val="28"/>
        </w:rPr>
        <w:t>о количестве субъектов малого и среднего предпринимательства и об их классификации по видам экономической деятельности;</w:t>
      </w:r>
    </w:p>
    <w:p w:rsidR="00E97733" w:rsidRPr="00001A3E" w:rsidRDefault="00E97733" w:rsidP="008C711F">
      <w:pPr>
        <w:pStyle w:val="ListParagraph"/>
        <w:ind w:left="0" w:firstLine="851"/>
        <w:jc w:val="both"/>
        <w:rPr>
          <w:sz w:val="28"/>
          <w:szCs w:val="28"/>
        </w:rPr>
      </w:pPr>
      <w:r w:rsidRPr="00001A3E">
        <w:rPr>
          <w:sz w:val="28"/>
          <w:szCs w:val="28"/>
        </w:rPr>
        <w:t>3) 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w:t>
      </w:r>
    </w:p>
    <w:p w:rsidR="00E97733" w:rsidRPr="00001A3E" w:rsidRDefault="00E97733" w:rsidP="008C711F">
      <w:pPr>
        <w:pStyle w:val="ListParagraph"/>
        <w:ind w:left="0" w:firstLine="851"/>
        <w:jc w:val="both"/>
        <w:rPr>
          <w:sz w:val="28"/>
          <w:szCs w:val="28"/>
        </w:rPr>
      </w:pPr>
      <w:r w:rsidRPr="00001A3E">
        <w:rPr>
          <w:sz w:val="28"/>
          <w:szCs w:val="28"/>
        </w:rPr>
        <w:t>4) об обороте товаров (работ, услуг), производимых субъектами малого и среднего предпринимательства, в соответствии с их классификацией по видам экономической деятельности;</w:t>
      </w:r>
    </w:p>
    <w:p w:rsidR="00E97733" w:rsidRPr="00001A3E" w:rsidRDefault="00E97733" w:rsidP="008C711F">
      <w:pPr>
        <w:pStyle w:val="ListParagraph"/>
        <w:ind w:left="0" w:firstLine="851"/>
        <w:jc w:val="both"/>
        <w:rPr>
          <w:sz w:val="28"/>
          <w:szCs w:val="28"/>
        </w:rPr>
      </w:pPr>
      <w:r w:rsidRPr="00001A3E">
        <w:rPr>
          <w:sz w:val="28"/>
          <w:szCs w:val="28"/>
        </w:rPr>
        <w:t>5) о финансово-экономическом состоянии субъектов малого и среднего предпринимательства;</w:t>
      </w:r>
    </w:p>
    <w:p w:rsidR="00E97733" w:rsidRPr="00001A3E" w:rsidRDefault="00E97733" w:rsidP="008C711F">
      <w:pPr>
        <w:pStyle w:val="ListParagraph"/>
        <w:ind w:left="0" w:firstLine="851"/>
        <w:jc w:val="both"/>
        <w:rPr>
          <w:sz w:val="28"/>
          <w:szCs w:val="28"/>
        </w:rPr>
      </w:pPr>
      <w:r>
        <w:rPr>
          <w:sz w:val="28"/>
          <w:szCs w:val="28"/>
        </w:rPr>
        <w:t>6</w:t>
      </w:r>
      <w:r w:rsidRPr="00001A3E">
        <w:rPr>
          <w:sz w:val="28"/>
          <w:szCs w:val="28"/>
        </w:rPr>
        <w:t>) об организациях, образующих инфраструктуру поддержки субъектов малого и среднего предпринимательства, условиях и о порядке оказания такими организациями поддержки субъектам малого и среднего предпринимательства;</w:t>
      </w:r>
    </w:p>
    <w:p w:rsidR="00E97733" w:rsidRDefault="00E97733" w:rsidP="004F4ECC">
      <w:pPr>
        <w:pStyle w:val="ListParagraph"/>
        <w:ind w:left="0" w:firstLine="851"/>
        <w:jc w:val="both"/>
        <w:rPr>
          <w:sz w:val="28"/>
          <w:szCs w:val="28"/>
        </w:rPr>
      </w:pPr>
      <w:r w:rsidRPr="00001A3E">
        <w:rPr>
          <w:sz w:val="28"/>
          <w:szCs w:val="28"/>
        </w:rPr>
        <w:t>7) о государственном и муниципальном имуществе, включенном в перечни</w:t>
      </w:r>
      <w:r>
        <w:rPr>
          <w:sz w:val="28"/>
          <w:szCs w:val="28"/>
        </w:rPr>
        <w:t xml:space="preserve"> муниципального имущества; </w:t>
      </w:r>
    </w:p>
    <w:p w:rsidR="00E97733" w:rsidRDefault="00E97733" w:rsidP="004F4ECC">
      <w:pPr>
        <w:pStyle w:val="ListParagraph"/>
        <w:ind w:left="0" w:firstLine="851"/>
        <w:jc w:val="both"/>
        <w:rPr>
          <w:sz w:val="28"/>
          <w:szCs w:val="28"/>
        </w:rPr>
      </w:pPr>
      <w:r w:rsidRPr="00001A3E">
        <w:rPr>
          <w:sz w:val="28"/>
          <w:szCs w:val="28"/>
        </w:rPr>
        <w:t>8) об объявленных конкурсах на оказание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E97733" w:rsidRDefault="00E97733" w:rsidP="004F4ECC">
      <w:pPr>
        <w:pStyle w:val="ListParagraph"/>
        <w:ind w:left="0" w:firstLine="851"/>
        <w:jc w:val="both"/>
        <w:rPr>
          <w:sz w:val="28"/>
          <w:szCs w:val="28"/>
        </w:rPr>
      </w:pPr>
      <w:r w:rsidRPr="00001A3E">
        <w:rPr>
          <w:sz w:val="28"/>
          <w:szCs w:val="28"/>
        </w:rPr>
        <w:t>9) иной необходимой для развития субъектов малого и среднего предпринимательства.</w:t>
      </w:r>
    </w:p>
    <w:p w:rsidR="00E97733" w:rsidRDefault="00E97733" w:rsidP="003E3CC9">
      <w:pPr>
        <w:widowControl w:val="0"/>
        <w:autoSpaceDE w:val="0"/>
        <w:autoSpaceDN w:val="0"/>
        <w:adjustRightInd w:val="0"/>
        <w:ind w:left="851"/>
        <w:rPr>
          <w:sz w:val="28"/>
          <w:szCs w:val="28"/>
        </w:rPr>
      </w:pPr>
    </w:p>
    <w:p w:rsidR="00E97733" w:rsidRDefault="00E97733" w:rsidP="00932093">
      <w:pPr>
        <w:pStyle w:val="ListParagraph"/>
        <w:widowControl w:val="0"/>
        <w:numPr>
          <w:ilvl w:val="0"/>
          <w:numId w:val="11"/>
        </w:numPr>
        <w:autoSpaceDE w:val="0"/>
        <w:autoSpaceDN w:val="0"/>
        <w:adjustRightInd w:val="0"/>
        <w:ind w:left="0" w:firstLine="851"/>
        <w:jc w:val="center"/>
        <w:rPr>
          <w:sz w:val="28"/>
          <w:szCs w:val="28"/>
        </w:rPr>
      </w:pPr>
      <w:r w:rsidRPr="00932093">
        <w:rPr>
          <w:sz w:val="28"/>
          <w:szCs w:val="28"/>
        </w:rPr>
        <w:t xml:space="preserve">Оказание консультационной поддержки </w:t>
      </w:r>
    </w:p>
    <w:p w:rsidR="00E97733" w:rsidRPr="00932093" w:rsidRDefault="00E97733" w:rsidP="00932093">
      <w:pPr>
        <w:pStyle w:val="ListParagraph"/>
        <w:widowControl w:val="0"/>
        <w:autoSpaceDE w:val="0"/>
        <w:autoSpaceDN w:val="0"/>
        <w:adjustRightInd w:val="0"/>
        <w:ind w:left="1702"/>
        <w:rPr>
          <w:sz w:val="28"/>
          <w:szCs w:val="28"/>
        </w:rPr>
      </w:pPr>
    </w:p>
    <w:p w:rsidR="00E97733" w:rsidRDefault="00E97733" w:rsidP="009D06A0">
      <w:pPr>
        <w:widowControl w:val="0"/>
        <w:numPr>
          <w:ilvl w:val="1"/>
          <w:numId w:val="11"/>
        </w:numPr>
        <w:autoSpaceDE w:val="0"/>
        <w:autoSpaceDN w:val="0"/>
        <w:adjustRightInd w:val="0"/>
        <w:ind w:firstLine="851"/>
        <w:jc w:val="both"/>
        <w:rPr>
          <w:sz w:val="28"/>
          <w:szCs w:val="28"/>
        </w:rPr>
      </w:pPr>
      <w:r w:rsidRPr="00847A7C">
        <w:rPr>
          <w:sz w:val="28"/>
          <w:szCs w:val="28"/>
        </w:rPr>
        <w:t xml:space="preserve">Консультационная поддержка </w:t>
      </w:r>
      <w:r>
        <w:rPr>
          <w:sz w:val="28"/>
          <w:szCs w:val="28"/>
        </w:rPr>
        <w:t xml:space="preserve">может </w:t>
      </w:r>
      <w:r w:rsidRPr="009D06A0">
        <w:rPr>
          <w:sz w:val="28"/>
          <w:szCs w:val="28"/>
        </w:rPr>
        <w:t>осуществляться в виде:</w:t>
      </w:r>
    </w:p>
    <w:p w:rsidR="00E97733" w:rsidRPr="009D06A0" w:rsidRDefault="00E97733" w:rsidP="009D06A0">
      <w:pPr>
        <w:widowControl w:val="0"/>
        <w:autoSpaceDE w:val="0"/>
        <w:autoSpaceDN w:val="0"/>
        <w:adjustRightInd w:val="0"/>
        <w:ind w:firstLine="851"/>
        <w:jc w:val="both"/>
        <w:rPr>
          <w:sz w:val="28"/>
          <w:szCs w:val="28"/>
        </w:rPr>
      </w:pPr>
      <w:r w:rsidRPr="009D06A0">
        <w:rPr>
          <w:sz w:val="28"/>
          <w:szCs w:val="28"/>
        </w:rPr>
        <w:t>1) создания организаций, образующих инфраструктуру поддержки субъектов малого и среднего предпринимательства и оказывающих консультационные услуги субъектам малого и среднего предпринимательства, и обеспечения деятельности таких организаций;</w:t>
      </w:r>
    </w:p>
    <w:p w:rsidR="00E97733" w:rsidRPr="00A479CE" w:rsidRDefault="00E97733" w:rsidP="009D06A0">
      <w:pPr>
        <w:widowControl w:val="0"/>
        <w:autoSpaceDE w:val="0"/>
        <w:autoSpaceDN w:val="0"/>
        <w:adjustRightInd w:val="0"/>
        <w:ind w:firstLine="851"/>
        <w:jc w:val="both"/>
        <w:rPr>
          <w:sz w:val="28"/>
          <w:szCs w:val="28"/>
        </w:rPr>
      </w:pPr>
      <w:r w:rsidRPr="00A479CE">
        <w:rPr>
          <w:sz w:val="28"/>
          <w:szCs w:val="28"/>
        </w:rPr>
        <w:t>2)</w:t>
      </w:r>
      <w:r>
        <w:rPr>
          <w:sz w:val="28"/>
          <w:szCs w:val="28"/>
        </w:rPr>
        <w:t xml:space="preserve"> </w:t>
      </w:r>
      <w:r w:rsidRPr="00A479CE">
        <w:rPr>
          <w:color w:val="000000"/>
          <w:sz w:val="28"/>
          <w:szCs w:val="28"/>
          <w:shd w:val="clear" w:color="auto" w:fill="FFFFFF"/>
        </w:rPr>
        <w:t>компенсации затрат, произведенных и документально подтвержденных субъектами малого и среднего предпринимательства, на оплату консультационных услуг.</w:t>
      </w:r>
    </w:p>
    <w:p w:rsidR="00E97733" w:rsidRDefault="00E97733" w:rsidP="00C24888">
      <w:pPr>
        <w:pStyle w:val="ListParagraph"/>
        <w:widowControl w:val="0"/>
        <w:autoSpaceDE w:val="0"/>
        <w:autoSpaceDN w:val="0"/>
        <w:adjustRightInd w:val="0"/>
        <w:ind w:left="851"/>
        <w:jc w:val="both"/>
        <w:rPr>
          <w:sz w:val="28"/>
          <w:szCs w:val="28"/>
        </w:rPr>
      </w:pPr>
    </w:p>
    <w:p w:rsidR="00E97733" w:rsidRDefault="00E97733" w:rsidP="00B048F6">
      <w:pPr>
        <w:widowControl w:val="0"/>
        <w:autoSpaceDE w:val="0"/>
        <w:autoSpaceDN w:val="0"/>
        <w:adjustRightInd w:val="0"/>
        <w:jc w:val="both"/>
        <w:rPr>
          <w:sz w:val="28"/>
          <w:szCs w:val="28"/>
        </w:rPr>
      </w:pPr>
    </w:p>
    <w:p w:rsidR="00E97733" w:rsidRDefault="00E97733" w:rsidP="006A149F">
      <w:pPr>
        <w:widowControl w:val="0"/>
        <w:autoSpaceDE w:val="0"/>
        <w:autoSpaceDN w:val="0"/>
        <w:adjustRightInd w:val="0"/>
        <w:ind w:firstLine="708"/>
        <w:jc w:val="center"/>
        <w:rPr>
          <w:sz w:val="28"/>
          <w:szCs w:val="28"/>
        </w:rPr>
      </w:pPr>
      <w:r>
        <w:rPr>
          <w:sz w:val="28"/>
          <w:szCs w:val="28"/>
        </w:rPr>
        <w:t>6. Оказание информационно-консультационной поддержки</w:t>
      </w:r>
    </w:p>
    <w:p w:rsidR="00E97733" w:rsidRDefault="00E97733" w:rsidP="006A149F">
      <w:pPr>
        <w:widowControl w:val="0"/>
        <w:autoSpaceDE w:val="0"/>
        <w:autoSpaceDN w:val="0"/>
        <w:adjustRightInd w:val="0"/>
        <w:jc w:val="center"/>
        <w:rPr>
          <w:sz w:val="28"/>
          <w:szCs w:val="28"/>
        </w:rPr>
      </w:pPr>
    </w:p>
    <w:p w:rsidR="00E97733" w:rsidRDefault="00E97733" w:rsidP="006A149F">
      <w:pPr>
        <w:pStyle w:val="Heading1"/>
        <w:shd w:val="clear" w:color="auto" w:fill="FFFFFF"/>
        <w:spacing w:before="0" w:beforeAutospacing="0" w:after="144" w:afterAutospacing="0" w:line="263" w:lineRule="atLeast"/>
        <w:ind w:firstLine="708"/>
        <w:jc w:val="both"/>
        <w:rPr>
          <w:b w:val="0"/>
          <w:bCs w:val="0"/>
          <w:sz w:val="28"/>
          <w:szCs w:val="28"/>
          <w:shd w:val="clear" w:color="auto" w:fill="FFFFFF"/>
        </w:rPr>
      </w:pPr>
      <w:r>
        <w:rPr>
          <w:b w:val="0"/>
          <w:bCs w:val="0"/>
          <w:sz w:val="28"/>
          <w:szCs w:val="28"/>
        </w:rPr>
        <w:t xml:space="preserve">6.1 </w:t>
      </w:r>
      <w:r w:rsidRPr="006A149F">
        <w:rPr>
          <w:b w:val="0"/>
          <w:bCs w:val="0"/>
          <w:sz w:val="28"/>
          <w:szCs w:val="28"/>
        </w:rPr>
        <w:t>В рамках реализации полномочий</w:t>
      </w:r>
      <w:r>
        <w:rPr>
          <w:b w:val="0"/>
          <w:bCs w:val="0"/>
          <w:sz w:val="28"/>
          <w:szCs w:val="28"/>
        </w:rPr>
        <w:t xml:space="preserve"> муниципального района</w:t>
      </w:r>
      <w:r w:rsidRPr="006A149F">
        <w:rPr>
          <w:b w:val="0"/>
          <w:bCs w:val="0"/>
          <w:sz w:val="28"/>
          <w:szCs w:val="28"/>
        </w:rPr>
        <w:t xml:space="preserve"> </w:t>
      </w:r>
      <w:r>
        <w:rPr>
          <w:b w:val="0"/>
          <w:bCs w:val="0"/>
          <w:sz w:val="28"/>
          <w:szCs w:val="28"/>
        </w:rPr>
        <w:t>по</w:t>
      </w:r>
      <w:r w:rsidRPr="006A149F">
        <w:rPr>
          <w:b w:val="0"/>
          <w:bCs w:val="0"/>
          <w:sz w:val="28"/>
          <w:szCs w:val="28"/>
        </w:rPr>
        <w:t xml:space="preserve"> п. 25 ст</w:t>
      </w:r>
      <w:r>
        <w:rPr>
          <w:b w:val="0"/>
          <w:bCs w:val="0"/>
          <w:sz w:val="28"/>
          <w:szCs w:val="28"/>
        </w:rPr>
        <w:t xml:space="preserve">. </w:t>
      </w:r>
      <w:r w:rsidRPr="006A149F">
        <w:rPr>
          <w:b w:val="0"/>
          <w:bCs w:val="0"/>
          <w:sz w:val="28"/>
          <w:szCs w:val="28"/>
        </w:rPr>
        <w:t>15</w:t>
      </w:r>
      <w:r>
        <w:rPr>
          <w:b w:val="0"/>
          <w:bCs w:val="0"/>
          <w:sz w:val="28"/>
          <w:szCs w:val="28"/>
        </w:rPr>
        <w:t xml:space="preserve"> </w:t>
      </w:r>
      <w:r w:rsidRPr="006A149F">
        <w:rPr>
          <w:b w:val="0"/>
          <w:bCs w:val="0"/>
          <w:sz w:val="28"/>
          <w:szCs w:val="28"/>
        </w:rPr>
        <w:t xml:space="preserve"> </w:t>
      </w:r>
      <w:r>
        <w:rPr>
          <w:b w:val="0"/>
          <w:bCs w:val="0"/>
          <w:color w:val="000000"/>
          <w:sz w:val="28"/>
          <w:szCs w:val="28"/>
        </w:rPr>
        <w:t>Федерального</w:t>
      </w:r>
      <w:r w:rsidRPr="006A149F">
        <w:rPr>
          <w:b w:val="0"/>
          <w:bCs w:val="0"/>
          <w:color w:val="000000"/>
          <w:sz w:val="28"/>
          <w:szCs w:val="28"/>
        </w:rPr>
        <w:t xml:space="preserve"> закон</w:t>
      </w:r>
      <w:r>
        <w:rPr>
          <w:b w:val="0"/>
          <w:bCs w:val="0"/>
          <w:color w:val="000000"/>
          <w:sz w:val="28"/>
          <w:szCs w:val="28"/>
        </w:rPr>
        <w:t xml:space="preserve">а от 6 октября </w:t>
      </w:r>
      <w:r w:rsidRPr="006A149F">
        <w:rPr>
          <w:b w:val="0"/>
          <w:bCs w:val="0"/>
          <w:color w:val="000000"/>
          <w:sz w:val="28"/>
          <w:szCs w:val="28"/>
        </w:rPr>
        <w:t>200</w:t>
      </w:r>
      <w:r>
        <w:rPr>
          <w:b w:val="0"/>
          <w:bCs w:val="0"/>
          <w:color w:val="000000"/>
          <w:sz w:val="28"/>
          <w:szCs w:val="28"/>
        </w:rPr>
        <w:t xml:space="preserve">3 г. № 131-ФЗ </w:t>
      </w:r>
      <w:r w:rsidRPr="006A149F">
        <w:rPr>
          <w:b w:val="0"/>
          <w:bCs w:val="0"/>
          <w:color w:val="000000"/>
          <w:sz w:val="28"/>
          <w:szCs w:val="28"/>
        </w:rPr>
        <w:t>"Об общих принципах организации местного самоуправления в "Российской Федерации"</w:t>
      </w:r>
      <w:r>
        <w:rPr>
          <w:b w:val="0"/>
          <w:bCs w:val="0"/>
          <w:color w:val="000000"/>
          <w:sz w:val="28"/>
          <w:szCs w:val="28"/>
        </w:rPr>
        <w:t xml:space="preserve">, </w:t>
      </w:r>
      <w:r w:rsidRPr="006A149F">
        <w:rPr>
          <w:b w:val="0"/>
          <w:bCs w:val="0"/>
          <w:color w:val="000000"/>
          <w:sz w:val="28"/>
          <w:szCs w:val="28"/>
        </w:rPr>
        <w:t> </w:t>
      </w:r>
      <w:r>
        <w:rPr>
          <w:b w:val="0"/>
          <w:bCs w:val="0"/>
          <w:color w:val="000000"/>
          <w:sz w:val="28"/>
          <w:szCs w:val="28"/>
        </w:rPr>
        <w:t xml:space="preserve"> в части содействия развитию малого и среднего предпринимательства в муниципальном образовании Калининский район, а также,   в соответствии с ч.3 ст. 16 </w:t>
      </w:r>
      <w:r>
        <w:rPr>
          <w:b w:val="0"/>
          <w:bCs w:val="0"/>
          <w:color w:val="000000"/>
          <w:sz w:val="28"/>
          <w:szCs w:val="28"/>
          <w:shd w:val="clear" w:color="auto" w:fill="FFFFFF"/>
        </w:rPr>
        <w:t>Федерального</w:t>
      </w:r>
      <w:r w:rsidRPr="006A149F">
        <w:rPr>
          <w:b w:val="0"/>
          <w:bCs w:val="0"/>
          <w:color w:val="000000"/>
          <w:sz w:val="28"/>
          <w:szCs w:val="28"/>
          <w:shd w:val="clear" w:color="auto" w:fill="FFFFFF"/>
        </w:rPr>
        <w:t xml:space="preserve"> закон</w:t>
      </w:r>
      <w:r>
        <w:rPr>
          <w:b w:val="0"/>
          <w:bCs w:val="0"/>
          <w:color w:val="000000"/>
          <w:sz w:val="28"/>
          <w:szCs w:val="28"/>
          <w:shd w:val="clear" w:color="auto" w:fill="FFFFFF"/>
        </w:rPr>
        <w:t>а</w:t>
      </w:r>
      <w:r w:rsidRPr="006A149F">
        <w:rPr>
          <w:b w:val="0"/>
          <w:bCs w:val="0"/>
          <w:color w:val="000000"/>
          <w:sz w:val="28"/>
          <w:szCs w:val="28"/>
          <w:shd w:val="clear" w:color="auto" w:fill="FFFFFF"/>
        </w:rPr>
        <w:t xml:space="preserve"> "О развитии малого и среднего предпринимательства в</w:t>
      </w:r>
      <w:r>
        <w:rPr>
          <w:b w:val="0"/>
          <w:bCs w:val="0"/>
          <w:color w:val="000000"/>
          <w:sz w:val="28"/>
          <w:szCs w:val="28"/>
          <w:shd w:val="clear" w:color="auto" w:fill="FFFFFF"/>
        </w:rPr>
        <w:t xml:space="preserve"> Российской Федерации" от 24 июля </w:t>
      </w:r>
      <w:r w:rsidRPr="006A149F">
        <w:rPr>
          <w:b w:val="0"/>
          <w:bCs w:val="0"/>
          <w:color w:val="000000"/>
          <w:sz w:val="28"/>
          <w:szCs w:val="28"/>
          <w:shd w:val="clear" w:color="auto" w:fill="FFFFFF"/>
        </w:rPr>
        <w:t>2007</w:t>
      </w:r>
      <w:r>
        <w:rPr>
          <w:b w:val="0"/>
          <w:bCs w:val="0"/>
          <w:color w:val="000000"/>
          <w:sz w:val="28"/>
          <w:szCs w:val="28"/>
          <w:shd w:val="clear" w:color="auto" w:fill="FFFFFF"/>
        </w:rPr>
        <w:t xml:space="preserve"> г. №</w:t>
      </w:r>
      <w:r w:rsidRPr="006A149F">
        <w:rPr>
          <w:b w:val="0"/>
          <w:bCs w:val="0"/>
          <w:color w:val="000000"/>
          <w:sz w:val="28"/>
          <w:szCs w:val="28"/>
          <w:shd w:val="clear" w:color="auto" w:fill="FFFFFF"/>
        </w:rPr>
        <w:t xml:space="preserve"> 209-ФЗ</w:t>
      </w:r>
      <w:r>
        <w:rPr>
          <w:b w:val="0"/>
          <w:bCs w:val="0"/>
          <w:color w:val="000000"/>
          <w:sz w:val="28"/>
          <w:szCs w:val="28"/>
          <w:shd w:val="clear" w:color="auto" w:fill="FFFFFF"/>
        </w:rPr>
        <w:t xml:space="preserve"> может оказываться иная форма поддержки - </w:t>
      </w:r>
      <w:r w:rsidRPr="006A149F">
        <w:rPr>
          <w:b w:val="0"/>
          <w:bCs w:val="0"/>
          <w:sz w:val="28"/>
          <w:szCs w:val="28"/>
        </w:rPr>
        <w:t>информационно-консультационн</w:t>
      </w:r>
      <w:r>
        <w:rPr>
          <w:b w:val="0"/>
          <w:bCs w:val="0"/>
          <w:sz w:val="28"/>
          <w:szCs w:val="28"/>
        </w:rPr>
        <w:t xml:space="preserve">ая поддержка. Данный вид поддержки может реализовываться </w:t>
      </w:r>
      <w:r w:rsidRPr="00C26941">
        <w:rPr>
          <w:b w:val="0"/>
          <w:bCs w:val="0"/>
          <w:spacing w:val="2"/>
          <w:sz w:val="28"/>
          <w:szCs w:val="28"/>
        </w:rPr>
        <w:t>посредством</w:t>
      </w:r>
      <w:r w:rsidRPr="00473034">
        <w:rPr>
          <w:spacing w:val="2"/>
          <w:sz w:val="28"/>
          <w:szCs w:val="28"/>
        </w:rPr>
        <w:t xml:space="preserve"> </w:t>
      </w:r>
      <w:r w:rsidRPr="00C26941">
        <w:rPr>
          <w:b w:val="0"/>
          <w:bCs w:val="0"/>
          <w:sz w:val="28"/>
          <w:szCs w:val="28"/>
          <w:shd w:val="clear" w:color="auto" w:fill="FFFFFF"/>
        </w:rPr>
        <w:t>привлечения</w:t>
      </w:r>
      <w:r>
        <w:rPr>
          <w:b w:val="0"/>
          <w:bCs w:val="0"/>
          <w:sz w:val="28"/>
          <w:szCs w:val="28"/>
          <w:shd w:val="clear" w:color="auto" w:fill="FFFFFF"/>
        </w:rPr>
        <w:t xml:space="preserve"> юридических лиц или индивидуальных предпринимателей</w:t>
      </w:r>
      <w:r w:rsidRPr="00C26941">
        <w:rPr>
          <w:b w:val="0"/>
          <w:bCs w:val="0"/>
          <w:sz w:val="28"/>
          <w:szCs w:val="28"/>
          <w:shd w:val="clear" w:color="auto" w:fill="FFFFFF"/>
        </w:rPr>
        <w:t xml:space="preserve"> в качестве поставщиков (исполнителей, подрядчиков) для осуществления закупок товаров, работ, услуг для обеспечения муниципальных нужд в соответствии с требованиями Федерального закона от 5 апреля 2013 г. № 44-ФЗ </w:t>
      </w:r>
      <w:r w:rsidRPr="00C26941">
        <w:rPr>
          <w:b w:val="0"/>
          <w:bCs w:val="0"/>
          <w:sz w:val="28"/>
          <w:szCs w:val="28"/>
        </w:rPr>
        <w:t>"</w:t>
      </w:r>
      <w:r w:rsidRPr="00C26941">
        <w:rPr>
          <w:b w:val="0"/>
          <w:bCs w:val="0"/>
          <w:sz w:val="28"/>
          <w:szCs w:val="28"/>
          <w:shd w:val="clear" w:color="auto" w:fill="FFFFFF"/>
        </w:rPr>
        <w:t>О контрактной системе в сфере закупок товаров, работ,  услуг для государственных и муниципальных нужд</w:t>
      </w:r>
      <w:r w:rsidRPr="00C26941">
        <w:rPr>
          <w:b w:val="0"/>
          <w:bCs w:val="0"/>
          <w:sz w:val="28"/>
          <w:szCs w:val="28"/>
        </w:rPr>
        <w:t>"</w:t>
      </w:r>
      <w:r w:rsidRPr="00C26941">
        <w:rPr>
          <w:b w:val="0"/>
          <w:bCs w:val="0"/>
          <w:sz w:val="28"/>
          <w:szCs w:val="28"/>
          <w:shd w:val="clear" w:color="auto" w:fill="FFFFFF"/>
        </w:rPr>
        <w:t xml:space="preserve">  при реализации муниципальных программ (подпрограмм), обеспечивающих условия для создания субъектов малого и среднего предпринимательства</w:t>
      </w:r>
      <w:r>
        <w:rPr>
          <w:b w:val="0"/>
          <w:bCs w:val="0"/>
          <w:sz w:val="28"/>
          <w:szCs w:val="28"/>
          <w:shd w:val="clear" w:color="auto" w:fill="FFFFFF"/>
        </w:rPr>
        <w:t xml:space="preserve"> (далее - исполнитель).</w:t>
      </w:r>
    </w:p>
    <w:p w:rsidR="00E97733" w:rsidRDefault="00E97733" w:rsidP="006A149F">
      <w:pPr>
        <w:pStyle w:val="Heading1"/>
        <w:shd w:val="clear" w:color="auto" w:fill="FFFFFF"/>
        <w:spacing w:before="0" w:beforeAutospacing="0" w:after="144" w:afterAutospacing="0" w:line="263" w:lineRule="atLeast"/>
        <w:ind w:firstLine="708"/>
        <w:jc w:val="both"/>
        <w:rPr>
          <w:b w:val="0"/>
          <w:bCs w:val="0"/>
          <w:sz w:val="28"/>
          <w:szCs w:val="28"/>
          <w:shd w:val="clear" w:color="auto" w:fill="FFFFFF"/>
        </w:rPr>
      </w:pPr>
      <w:r>
        <w:rPr>
          <w:b w:val="0"/>
          <w:bCs w:val="0"/>
          <w:sz w:val="28"/>
          <w:szCs w:val="28"/>
          <w:shd w:val="clear" w:color="auto" w:fill="FFFFFF"/>
        </w:rPr>
        <w:t>6.2 Порядок оказания информационно-консультационной поддержки</w:t>
      </w:r>
    </w:p>
    <w:p w:rsidR="00E97733" w:rsidRDefault="00E97733" w:rsidP="00B62AD4">
      <w:pPr>
        <w:ind w:firstLine="720"/>
        <w:jc w:val="both"/>
        <w:rPr>
          <w:rStyle w:val="FontStyle18"/>
          <w:b w:val="0"/>
          <w:bCs w:val="0"/>
          <w:sz w:val="28"/>
          <w:szCs w:val="28"/>
        </w:rPr>
      </w:pPr>
      <w:r>
        <w:rPr>
          <w:sz w:val="28"/>
          <w:szCs w:val="28"/>
        </w:rPr>
        <w:t xml:space="preserve">6.2.1 Информационно - консультационная поддержка оказывается субъектам МСП - </w:t>
      </w:r>
      <w:r>
        <w:rPr>
          <w:rStyle w:val="FontStyle18"/>
          <w:b w:val="0"/>
          <w:bCs w:val="0"/>
          <w:sz w:val="28"/>
          <w:szCs w:val="28"/>
        </w:rPr>
        <w:t xml:space="preserve">индивидуальным предпринимателям или юридическим лицам, которые соответствуют критериям, установленным ст. 4 Федерального закона от 24 июля 2007 г. № 209-ФЗ </w:t>
      </w:r>
      <w:r>
        <w:rPr>
          <w:sz w:val="28"/>
          <w:szCs w:val="28"/>
        </w:rPr>
        <w:t>"</w:t>
      </w:r>
      <w:r>
        <w:rPr>
          <w:rStyle w:val="FontStyle18"/>
          <w:b w:val="0"/>
          <w:bCs w:val="0"/>
          <w:sz w:val="28"/>
          <w:szCs w:val="28"/>
        </w:rPr>
        <w:t>О развитии малого и среднего предпринимательства в Российской Федерации</w:t>
      </w:r>
      <w:r>
        <w:rPr>
          <w:sz w:val="28"/>
          <w:szCs w:val="28"/>
        </w:rPr>
        <w:t>"</w:t>
      </w:r>
      <w:r>
        <w:rPr>
          <w:rStyle w:val="FontStyle18"/>
          <w:b w:val="0"/>
          <w:bCs w:val="0"/>
          <w:sz w:val="28"/>
          <w:szCs w:val="28"/>
        </w:rPr>
        <w:t xml:space="preserve"> (с учетом требований, предъявляемых частями 3 и 4 ст. 14 Федерального закона от 24 июля 2007 г. № 209-ФЗ </w:t>
      </w:r>
      <w:r>
        <w:rPr>
          <w:sz w:val="28"/>
          <w:szCs w:val="28"/>
        </w:rPr>
        <w:t>"</w:t>
      </w:r>
      <w:r>
        <w:rPr>
          <w:rStyle w:val="FontStyle18"/>
          <w:b w:val="0"/>
          <w:bCs w:val="0"/>
          <w:sz w:val="28"/>
          <w:szCs w:val="28"/>
        </w:rPr>
        <w:t>О развитии малого и среднего предпринимательства в Российской Федерации</w:t>
      </w:r>
      <w:r>
        <w:rPr>
          <w:sz w:val="28"/>
          <w:szCs w:val="28"/>
        </w:rPr>
        <w:t>"</w:t>
      </w:r>
      <w:r>
        <w:rPr>
          <w:rStyle w:val="FontStyle18"/>
          <w:b w:val="0"/>
          <w:bCs w:val="0"/>
          <w:sz w:val="28"/>
          <w:szCs w:val="28"/>
        </w:rPr>
        <w:t xml:space="preserve">), сведения о которых включены в Единый реестр субъектов малого и среднего предпринимательства, зарегистрированные и осуществляющие свою деятельность на территории муниципального образования Калининский район, </w:t>
      </w:r>
      <w:r>
        <w:rPr>
          <w:sz w:val="28"/>
          <w:szCs w:val="28"/>
        </w:rPr>
        <w:t>физическим</w:t>
      </w:r>
      <w:r w:rsidRPr="005E7CA0">
        <w:rPr>
          <w:sz w:val="28"/>
          <w:szCs w:val="28"/>
        </w:rPr>
        <w:t xml:space="preserve"> лица</w:t>
      </w:r>
      <w:r>
        <w:rPr>
          <w:sz w:val="28"/>
          <w:szCs w:val="28"/>
        </w:rPr>
        <w:t>м, не являющим</w:t>
      </w:r>
      <w:r w:rsidRPr="005E7CA0">
        <w:rPr>
          <w:sz w:val="28"/>
          <w:szCs w:val="28"/>
        </w:rPr>
        <w:t>ся индивидуальными</w:t>
      </w:r>
      <w:r>
        <w:rPr>
          <w:sz w:val="28"/>
          <w:szCs w:val="28"/>
        </w:rPr>
        <w:t xml:space="preserve"> предпринимателями и применяющими</w:t>
      </w:r>
      <w:r w:rsidRPr="005E7CA0">
        <w:rPr>
          <w:sz w:val="28"/>
          <w:szCs w:val="28"/>
        </w:rPr>
        <w:t xml:space="preserve"> специальный налоговый режим "Налог на профессиональный доход", которые</w:t>
      </w:r>
      <w:r>
        <w:rPr>
          <w:sz w:val="28"/>
          <w:szCs w:val="28"/>
        </w:rPr>
        <w:t xml:space="preserve"> зарегистрированы и</w:t>
      </w:r>
      <w:r w:rsidRPr="005E7CA0">
        <w:rPr>
          <w:sz w:val="28"/>
          <w:szCs w:val="28"/>
        </w:rPr>
        <w:t xml:space="preserve"> осуществляют деятельность на территории муниципального образования Калининский район</w:t>
      </w:r>
      <w:r>
        <w:rPr>
          <w:rStyle w:val="FontStyle18"/>
          <w:b w:val="0"/>
          <w:bCs w:val="0"/>
          <w:sz w:val="28"/>
          <w:szCs w:val="28"/>
        </w:rPr>
        <w:t>.</w:t>
      </w:r>
    </w:p>
    <w:p w:rsidR="00E97733" w:rsidRDefault="00E97733" w:rsidP="005D0D56">
      <w:pPr>
        <w:jc w:val="both"/>
        <w:rPr>
          <w:sz w:val="28"/>
          <w:szCs w:val="28"/>
        </w:rPr>
      </w:pPr>
    </w:p>
    <w:p w:rsidR="00E97733" w:rsidRDefault="00E97733" w:rsidP="00B62AD4">
      <w:pPr>
        <w:ind w:firstLine="720"/>
        <w:jc w:val="both"/>
        <w:rPr>
          <w:sz w:val="28"/>
          <w:szCs w:val="28"/>
        </w:rPr>
      </w:pPr>
      <w:r>
        <w:rPr>
          <w:sz w:val="28"/>
          <w:szCs w:val="28"/>
        </w:rPr>
        <w:t>6.2.2 Информационно - консультационная поддержка не может быть предоставлена в случае</w:t>
      </w:r>
      <w:r w:rsidRPr="003A1A11">
        <w:rPr>
          <w:sz w:val="28"/>
          <w:szCs w:val="28"/>
        </w:rPr>
        <w:t>:</w:t>
      </w:r>
      <w:r>
        <w:rPr>
          <w:sz w:val="28"/>
          <w:szCs w:val="28"/>
        </w:rPr>
        <w:t xml:space="preserve"> </w:t>
      </w:r>
    </w:p>
    <w:p w:rsidR="00E97733" w:rsidRPr="00D47D28" w:rsidRDefault="00E97733" w:rsidP="00B62AD4">
      <w:pPr>
        <w:pStyle w:val="NoSpacing"/>
        <w:ind w:firstLine="720"/>
        <w:jc w:val="both"/>
        <w:rPr>
          <w:rStyle w:val="FontStyle19"/>
          <w:sz w:val="28"/>
          <w:szCs w:val="28"/>
        </w:rPr>
      </w:pPr>
      <w:r w:rsidRPr="00D47D28">
        <w:rPr>
          <w:rStyle w:val="FontStyle19"/>
          <w:sz w:val="28"/>
          <w:szCs w:val="28"/>
        </w:rPr>
        <w:t>обратившееся за получением</w:t>
      </w:r>
      <w:r>
        <w:rPr>
          <w:rStyle w:val="FontStyle19"/>
          <w:sz w:val="28"/>
          <w:szCs w:val="28"/>
        </w:rPr>
        <w:t xml:space="preserve"> информационно -</w:t>
      </w:r>
      <w:r w:rsidRPr="00D47D28">
        <w:rPr>
          <w:rStyle w:val="FontStyle19"/>
          <w:sz w:val="28"/>
          <w:szCs w:val="28"/>
        </w:rPr>
        <w:t xml:space="preserve"> консультационной </w:t>
      </w:r>
      <w:r>
        <w:rPr>
          <w:rStyle w:val="FontStyle19"/>
          <w:sz w:val="28"/>
          <w:szCs w:val="28"/>
        </w:rPr>
        <w:t>поддержки</w:t>
      </w:r>
      <w:r w:rsidRPr="00D47D28">
        <w:rPr>
          <w:rStyle w:val="FontStyle19"/>
          <w:sz w:val="28"/>
          <w:szCs w:val="28"/>
        </w:rPr>
        <w:t xml:space="preserve"> лицо отказалось от предоставления услуг;</w:t>
      </w:r>
    </w:p>
    <w:p w:rsidR="00E97733" w:rsidRPr="00D47D28" w:rsidRDefault="00E97733" w:rsidP="00B62AD4">
      <w:pPr>
        <w:pStyle w:val="NoSpacing"/>
        <w:ind w:firstLine="720"/>
        <w:jc w:val="both"/>
        <w:rPr>
          <w:rStyle w:val="FontStyle19"/>
          <w:sz w:val="28"/>
          <w:szCs w:val="28"/>
        </w:rPr>
      </w:pPr>
      <w:r w:rsidRPr="00D47D28">
        <w:rPr>
          <w:rStyle w:val="FontStyle19"/>
          <w:sz w:val="28"/>
          <w:szCs w:val="28"/>
        </w:rPr>
        <w:t xml:space="preserve">обратившееся за получением </w:t>
      </w:r>
      <w:r>
        <w:rPr>
          <w:rStyle w:val="FontStyle19"/>
          <w:sz w:val="28"/>
          <w:szCs w:val="28"/>
        </w:rPr>
        <w:t>информационно -</w:t>
      </w:r>
      <w:r w:rsidRPr="00D47D28">
        <w:rPr>
          <w:rStyle w:val="FontStyle19"/>
          <w:sz w:val="28"/>
          <w:szCs w:val="28"/>
        </w:rPr>
        <w:t>консультац</w:t>
      </w:r>
      <w:r>
        <w:rPr>
          <w:rStyle w:val="FontStyle19"/>
          <w:sz w:val="28"/>
          <w:szCs w:val="28"/>
        </w:rPr>
        <w:t xml:space="preserve">ионной поддержки лицо не является субъектом </w:t>
      </w:r>
      <w:r w:rsidRPr="0074344E">
        <w:rPr>
          <w:rStyle w:val="FontStyle19"/>
          <w:sz w:val="28"/>
          <w:szCs w:val="28"/>
        </w:rPr>
        <w:t xml:space="preserve">МСП (за исключением обращения </w:t>
      </w:r>
      <w:r w:rsidRPr="0074344E">
        <w:rPr>
          <w:rFonts w:ascii="Times New Roman" w:hAnsi="Times New Roman" w:cs="Times New Roman"/>
          <w:sz w:val="28"/>
          <w:szCs w:val="28"/>
        </w:rPr>
        <w:t>по вопросам государственной регистрации юридического лица, являющегося субъектом МСП, или государственной регистрации физического лица в качестве индивидуального предпринимателя (в том числе главы крестьянского (фермерского) хозяйства) в муниципальном образовании Калининский район)</w:t>
      </w:r>
      <w:r w:rsidRPr="0074344E">
        <w:rPr>
          <w:rStyle w:val="FontStyle19"/>
          <w:sz w:val="28"/>
          <w:szCs w:val="28"/>
        </w:rPr>
        <w:t>;</w:t>
      </w:r>
    </w:p>
    <w:p w:rsidR="00E97733" w:rsidRPr="00B62AD4" w:rsidRDefault="00E97733" w:rsidP="00B62AD4">
      <w:pPr>
        <w:ind w:firstLine="720"/>
        <w:jc w:val="both"/>
        <w:rPr>
          <w:sz w:val="28"/>
          <w:szCs w:val="28"/>
        </w:rPr>
      </w:pPr>
      <w:r w:rsidRPr="00D47D28">
        <w:rPr>
          <w:rStyle w:val="FontStyle19"/>
          <w:sz w:val="28"/>
          <w:szCs w:val="28"/>
        </w:rPr>
        <w:t xml:space="preserve">обратившееся за получением </w:t>
      </w:r>
      <w:r>
        <w:rPr>
          <w:rStyle w:val="FontStyle19"/>
          <w:sz w:val="28"/>
          <w:szCs w:val="28"/>
        </w:rPr>
        <w:t>информационно -</w:t>
      </w:r>
      <w:r w:rsidRPr="00D47D28">
        <w:rPr>
          <w:rStyle w:val="FontStyle19"/>
          <w:sz w:val="28"/>
          <w:szCs w:val="28"/>
        </w:rPr>
        <w:t xml:space="preserve">консультационной </w:t>
      </w:r>
      <w:r>
        <w:rPr>
          <w:rStyle w:val="FontStyle19"/>
          <w:sz w:val="28"/>
          <w:szCs w:val="28"/>
        </w:rPr>
        <w:t>поддержки</w:t>
      </w:r>
      <w:r w:rsidRPr="00D47D28">
        <w:rPr>
          <w:rStyle w:val="FontStyle19"/>
          <w:sz w:val="28"/>
          <w:szCs w:val="28"/>
        </w:rPr>
        <w:t xml:space="preserve"> лицо </w:t>
      </w:r>
      <w:r w:rsidRPr="00D47D28">
        <w:rPr>
          <w:sz w:val="28"/>
          <w:szCs w:val="28"/>
        </w:rPr>
        <w:t xml:space="preserve">является кредитной организацией, страховой организацией (за исключением потребительских кооперативов), </w:t>
      </w:r>
      <w:r w:rsidRPr="00B62AD4">
        <w:rPr>
          <w:sz w:val="28"/>
          <w:szCs w:val="28"/>
        </w:rPr>
        <w:t xml:space="preserve">инвестиционным фондом, негосударственным пенсионным фондом, профессиональным участником рынка ценных бумаг, ломбардом, участником соглашений о разделе продукции, нерезидентом Российской Федерации в порядке, установленном </w:t>
      </w:r>
      <w:hyperlink r:id="rId7" w:history="1">
        <w:r w:rsidRPr="00B62AD4">
          <w:rPr>
            <w:rStyle w:val="Hyperlink"/>
            <w:color w:val="auto"/>
            <w:sz w:val="28"/>
            <w:szCs w:val="28"/>
            <w:u w:val="none"/>
          </w:rPr>
          <w:t>законодательством</w:t>
        </w:r>
      </w:hyperlink>
      <w:r w:rsidRPr="00B62AD4">
        <w:rPr>
          <w:sz w:val="28"/>
          <w:szCs w:val="28"/>
        </w:rPr>
        <w:t xml:space="preserve"> Российской Федерации о валютном регулировании и валютном контроле, за исключением случаев, предусмотренных международными договорами Российской Федерации, осуществляет деятельность в сфере игорного бизнеса;</w:t>
      </w:r>
    </w:p>
    <w:p w:rsidR="00E97733" w:rsidRPr="007C63B0" w:rsidRDefault="00E97733" w:rsidP="00B62AD4">
      <w:pPr>
        <w:ind w:firstLine="720"/>
        <w:jc w:val="both"/>
        <w:rPr>
          <w:sz w:val="28"/>
          <w:szCs w:val="28"/>
        </w:rPr>
      </w:pPr>
      <w:r w:rsidRPr="00B62AD4">
        <w:rPr>
          <w:rStyle w:val="FontStyle19"/>
          <w:sz w:val="28"/>
          <w:szCs w:val="28"/>
        </w:rPr>
        <w:t xml:space="preserve">обратившееся за получением </w:t>
      </w:r>
      <w:r>
        <w:rPr>
          <w:rStyle w:val="FontStyle19"/>
          <w:sz w:val="28"/>
          <w:szCs w:val="28"/>
        </w:rPr>
        <w:t>информационно -</w:t>
      </w:r>
      <w:r w:rsidRPr="00B62AD4">
        <w:rPr>
          <w:rStyle w:val="FontStyle19"/>
          <w:sz w:val="28"/>
          <w:szCs w:val="28"/>
        </w:rPr>
        <w:t xml:space="preserve">консультационной </w:t>
      </w:r>
      <w:r>
        <w:rPr>
          <w:rStyle w:val="FontStyle19"/>
          <w:sz w:val="28"/>
          <w:szCs w:val="28"/>
        </w:rPr>
        <w:t>поддержки</w:t>
      </w:r>
      <w:r w:rsidRPr="00B62AD4">
        <w:rPr>
          <w:rStyle w:val="FontStyle19"/>
          <w:sz w:val="28"/>
          <w:szCs w:val="28"/>
        </w:rPr>
        <w:t xml:space="preserve"> лицо осуществляет предпринимательскую деятельность в сфере производства </w:t>
      </w:r>
      <w:r w:rsidRPr="00B62AD4">
        <w:rPr>
          <w:sz w:val="28"/>
          <w:szCs w:val="28"/>
          <w:shd w:val="clear" w:color="auto" w:fill="FFFFFF"/>
        </w:rPr>
        <w:t>и (или) реализации </w:t>
      </w:r>
      <w:hyperlink r:id="rId8" w:anchor="dst100661" w:history="1">
        <w:r w:rsidRPr="00B62AD4">
          <w:rPr>
            <w:rStyle w:val="Hyperlink"/>
            <w:color w:val="auto"/>
            <w:sz w:val="28"/>
            <w:szCs w:val="28"/>
            <w:u w:val="none"/>
            <w:shd w:val="clear" w:color="auto" w:fill="FFFFFF"/>
          </w:rPr>
          <w:t>подакцизных</w:t>
        </w:r>
      </w:hyperlink>
      <w:r w:rsidRPr="00B62AD4">
        <w:rPr>
          <w:sz w:val="28"/>
          <w:szCs w:val="28"/>
          <w:shd w:val="clear" w:color="auto" w:fill="FFFFFF"/>
        </w:rPr>
        <w:t> товаров, а также добычу и (или) реализацию полезных ископаемых, за исключением </w:t>
      </w:r>
      <w:hyperlink r:id="rId9" w:anchor="dst100017" w:history="1">
        <w:r w:rsidRPr="00B62AD4">
          <w:rPr>
            <w:rStyle w:val="Hyperlink"/>
            <w:color w:val="auto"/>
            <w:sz w:val="28"/>
            <w:szCs w:val="28"/>
            <w:u w:val="none"/>
            <w:shd w:val="clear" w:color="auto" w:fill="FFFFFF"/>
          </w:rPr>
          <w:t>общераспространенных</w:t>
        </w:r>
      </w:hyperlink>
      <w:r w:rsidRPr="00B62AD4">
        <w:rPr>
          <w:sz w:val="28"/>
          <w:szCs w:val="28"/>
          <w:shd w:val="clear" w:color="auto" w:fill="FFFFFF"/>
        </w:rPr>
        <w:t> полезных ископаемых (данное ограничение распространяется в случае обращения за</w:t>
      </w:r>
      <w:r>
        <w:rPr>
          <w:sz w:val="28"/>
          <w:szCs w:val="28"/>
          <w:shd w:val="clear" w:color="auto" w:fill="FFFFFF"/>
        </w:rPr>
        <w:t xml:space="preserve"> поддержкой к исполнителю, привлеченному к оказанию услуг в соответствии с пунктом 2 настоящего порядка </w:t>
      </w:r>
      <w:r>
        <w:rPr>
          <w:spacing w:val="2"/>
          <w:sz w:val="28"/>
          <w:szCs w:val="28"/>
        </w:rPr>
        <w:t xml:space="preserve">оказания  </w:t>
      </w:r>
      <w:r w:rsidRPr="00B11210">
        <w:rPr>
          <w:sz w:val="28"/>
          <w:szCs w:val="28"/>
        </w:rPr>
        <w:t>консультационной</w:t>
      </w:r>
      <w:r>
        <w:rPr>
          <w:sz w:val="28"/>
          <w:szCs w:val="28"/>
        </w:rPr>
        <w:t xml:space="preserve"> </w:t>
      </w:r>
      <w:r w:rsidRPr="00B11210">
        <w:rPr>
          <w:sz w:val="28"/>
          <w:szCs w:val="28"/>
        </w:rPr>
        <w:t>поддержки</w:t>
      </w:r>
      <w:r>
        <w:rPr>
          <w:sz w:val="28"/>
          <w:szCs w:val="28"/>
        </w:rPr>
        <w:t xml:space="preserve"> </w:t>
      </w:r>
      <w:r w:rsidRPr="00B11210">
        <w:rPr>
          <w:sz w:val="28"/>
          <w:szCs w:val="28"/>
        </w:rPr>
        <w:t>субъектам малого и среднего предпринимательства</w:t>
      </w:r>
      <w:r>
        <w:rPr>
          <w:sz w:val="28"/>
          <w:szCs w:val="28"/>
        </w:rPr>
        <w:t xml:space="preserve"> </w:t>
      </w:r>
      <w:r w:rsidRPr="00B11210">
        <w:rPr>
          <w:sz w:val="28"/>
          <w:szCs w:val="28"/>
        </w:rPr>
        <w:t>муниципального образования Калининский р</w:t>
      </w:r>
      <w:r>
        <w:rPr>
          <w:sz w:val="28"/>
          <w:szCs w:val="28"/>
        </w:rPr>
        <w:t>айон)</w:t>
      </w:r>
      <w:r w:rsidRPr="007C63B0">
        <w:rPr>
          <w:sz w:val="28"/>
          <w:szCs w:val="28"/>
          <w:shd w:val="clear" w:color="auto" w:fill="FFFFFF"/>
        </w:rPr>
        <w:t>;</w:t>
      </w:r>
    </w:p>
    <w:p w:rsidR="00E97733" w:rsidRDefault="00E97733" w:rsidP="00B62AD4">
      <w:pPr>
        <w:pStyle w:val="NoSpacing"/>
        <w:ind w:firstLine="720"/>
        <w:jc w:val="both"/>
        <w:rPr>
          <w:rFonts w:ascii="Times New Roman" w:hAnsi="Times New Roman" w:cs="Times New Roman"/>
          <w:sz w:val="28"/>
          <w:szCs w:val="28"/>
        </w:rPr>
      </w:pPr>
      <w:r w:rsidRPr="00D47D28">
        <w:rPr>
          <w:rStyle w:val="FontStyle19"/>
          <w:sz w:val="28"/>
          <w:szCs w:val="28"/>
        </w:rPr>
        <w:t xml:space="preserve">обратившееся за оказанием </w:t>
      </w:r>
      <w:r>
        <w:rPr>
          <w:rStyle w:val="FontStyle19"/>
          <w:sz w:val="28"/>
          <w:szCs w:val="28"/>
        </w:rPr>
        <w:t>информационно -</w:t>
      </w:r>
      <w:r w:rsidRPr="00D47D28">
        <w:rPr>
          <w:rStyle w:val="FontStyle19"/>
          <w:sz w:val="28"/>
          <w:szCs w:val="28"/>
        </w:rPr>
        <w:t xml:space="preserve">консультационной </w:t>
      </w:r>
      <w:r>
        <w:rPr>
          <w:rStyle w:val="FontStyle19"/>
          <w:sz w:val="28"/>
          <w:szCs w:val="28"/>
        </w:rPr>
        <w:t xml:space="preserve">поддержки лицо </w:t>
      </w:r>
      <w:r w:rsidRPr="00D47D28">
        <w:rPr>
          <w:rStyle w:val="FontStyle19"/>
          <w:sz w:val="28"/>
          <w:szCs w:val="28"/>
        </w:rPr>
        <w:t xml:space="preserve">ранее </w:t>
      </w:r>
      <w:r w:rsidRPr="00D47D28">
        <w:rPr>
          <w:rFonts w:ascii="Times New Roman" w:hAnsi="Times New Roman" w:cs="Times New Roman"/>
          <w:sz w:val="28"/>
          <w:szCs w:val="28"/>
        </w:rPr>
        <w:t>получало услуги аналогичные запрашиваемым (услуги, совпадающие по форме</w:t>
      </w:r>
      <w:r>
        <w:rPr>
          <w:rFonts w:ascii="Times New Roman" w:hAnsi="Times New Roman" w:cs="Times New Roman"/>
          <w:sz w:val="28"/>
          <w:szCs w:val="28"/>
        </w:rPr>
        <w:t xml:space="preserve">, видам и целям) в пределах одного финансового года. </w:t>
      </w:r>
    </w:p>
    <w:p w:rsidR="00E97733" w:rsidRDefault="00E97733" w:rsidP="00B62AD4">
      <w:pPr>
        <w:pStyle w:val="NoSpacing"/>
        <w:ind w:firstLine="720"/>
        <w:jc w:val="both"/>
        <w:rPr>
          <w:rFonts w:ascii="Times New Roman" w:hAnsi="Times New Roman" w:cs="Times New Roman"/>
          <w:sz w:val="28"/>
          <w:szCs w:val="28"/>
        </w:rPr>
      </w:pPr>
      <w:r>
        <w:rPr>
          <w:rFonts w:ascii="Times New Roman" w:hAnsi="Times New Roman" w:cs="Times New Roman"/>
          <w:sz w:val="28"/>
          <w:szCs w:val="28"/>
        </w:rPr>
        <w:t xml:space="preserve">6.2.3 В случае привлечения исполнителя в целях оказания информационно - консультационной поддержки, поддержка  оказывается по </w:t>
      </w:r>
      <w:r w:rsidRPr="005E7CA0">
        <w:rPr>
          <w:rFonts w:ascii="Times New Roman" w:hAnsi="Times New Roman" w:cs="Times New Roman"/>
          <w:sz w:val="28"/>
          <w:szCs w:val="28"/>
        </w:rPr>
        <w:t>следующим видам услуг:</w:t>
      </w:r>
      <w:r>
        <w:rPr>
          <w:rFonts w:ascii="Times New Roman" w:hAnsi="Times New Roman" w:cs="Times New Roman"/>
          <w:sz w:val="28"/>
          <w:szCs w:val="28"/>
        </w:rPr>
        <w:t xml:space="preserve"> </w:t>
      </w:r>
    </w:p>
    <w:p w:rsidR="00E97733" w:rsidRDefault="00E97733" w:rsidP="00B62AD4">
      <w:pPr>
        <w:spacing w:after="107"/>
        <w:ind w:right="107" w:firstLine="709"/>
        <w:jc w:val="both"/>
        <w:textAlignment w:val="top"/>
        <w:rPr>
          <w:sz w:val="28"/>
          <w:szCs w:val="28"/>
        </w:rPr>
      </w:pPr>
      <w:r>
        <w:rPr>
          <w:sz w:val="28"/>
          <w:szCs w:val="28"/>
        </w:rPr>
        <w:t>1) консультационные услуги по вопросам финансового планирования (консультации по ведению бухгалтерского учета; консультации по выбору оптимальной системы налогообложения; консультации по составлению бухгалтерской и налоговой отчетности; консультации по постановке управленческого учета);</w:t>
      </w:r>
    </w:p>
    <w:p w:rsidR="00E97733" w:rsidRDefault="00E97733" w:rsidP="00B62AD4">
      <w:pPr>
        <w:spacing w:after="107"/>
        <w:ind w:right="107" w:firstLine="709"/>
        <w:jc w:val="both"/>
        <w:textAlignment w:val="top"/>
        <w:rPr>
          <w:sz w:val="28"/>
          <w:szCs w:val="28"/>
        </w:rPr>
      </w:pPr>
      <w:r>
        <w:rPr>
          <w:sz w:val="28"/>
          <w:szCs w:val="28"/>
        </w:rPr>
        <w:t>2) консультационные услуги по вопросам правового сопровождения деятельности (консультации по составлению и экспертизе договоров, соглашений, учредительных документов, должностных регламентов и инструкций; консультации по участию в гос. закупках по 44 фз и 223 фз; консультации по составлению направляемых в суд документов( исков, отзывов и иных процессуальных документов); консультации по регистрации юридических лиц и индивидуальных предпринимателей);</w:t>
      </w:r>
    </w:p>
    <w:p w:rsidR="00E97733" w:rsidRDefault="00E97733" w:rsidP="00B62AD4">
      <w:pPr>
        <w:spacing w:after="107"/>
        <w:ind w:right="107" w:firstLine="709"/>
        <w:jc w:val="both"/>
        <w:textAlignment w:val="top"/>
        <w:rPr>
          <w:sz w:val="28"/>
          <w:szCs w:val="28"/>
        </w:rPr>
      </w:pPr>
      <w:r>
        <w:rPr>
          <w:sz w:val="28"/>
          <w:szCs w:val="28"/>
        </w:rPr>
        <w:t xml:space="preserve">3) консультационные услуги, направленные на повышение доступности для малых и средних предприятий кредитных и иных финансовых ресурсов (консультации по кредитованию малого и среднего бизнеса, консультации по подготовке пакета документов для получения кредитов или займов для бизнеса в коммерческих организациях, а также в фонде микрофинансирования Краснодарского края); </w:t>
      </w:r>
    </w:p>
    <w:p w:rsidR="00E97733" w:rsidRDefault="00E97733" w:rsidP="00B62AD4">
      <w:pPr>
        <w:spacing w:after="107"/>
        <w:ind w:right="107" w:firstLine="709"/>
        <w:jc w:val="both"/>
        <w:textAlignment w:val="top"/>
        <w:rPr>
          <w:sz w:val="28"/>
          <w:szCs w:val="28"/>
        </w:rPr>
      </w:pPr>
      <w:r>
        <w:rPr>
          <w:sz w:val="28"/>
          <w:szCs w:val="28"/>
        </w:rPr>
        <w:t>4) консультационные услуги по вопросам организации сертификации товаров, работ и услуг субъектов малого и среднего предпринимательства;</w:t>
      </w:r>
    </w:p>
    <w:p w:rsidR="00E97733" w:rsidRDefault="00E97733" w:rsidP="00B62AD4">
      <w:pPr>
        <w:spacing w:after="107"/>
        <w:ind w:right="107" w:firstLine="709"/>
        <w:jc w:val="both"/>
        <w:textAlignment w:val="top"/>
        <w:rPr>
          <w:sz w:val="28"/>
          <w:szCs w:val="28"/>
        </w:rPr>
      </w:pPr>
      <w:r>
        <w:rPr>
          <w:sz w:val="28"/>
          <w:szCs w:val="28"/>
        </w:rPr>
        <w:t>5) к</w:t>
      </w:r>
      <w:r w:rsidRPr="00497272">
        <w:rPr>
          <w:sz w:val="28"/>
          <w:szCs w:val="28"/>
        </w:rPr>
        <w:t>онсультационные услуги по уточнению кадастровой стоимости объектов недвижимости субъектов малого и среднего предпринимательства</w:t>
      </w:r>
      <w:r>
        <w:rPr>
          <w:sz w:val="28"/>
          <w:szCs w:val="28"/>
        </w:rPr>
        <w:t>;</w:t>
      </w:r>
    </w:p>
    <w:p w:rsidR="00E97733" w:rsidRDefault="00E97733" w:rsidP="00B62AD4">
      <w:pPr>
        <w:spacing w:after="107"/>
        <w:ind w:right="107" w:firstLine="709"/>
        <w:jc w:val="both"/>
        <w:textAlignment w:val="top"/>
        <w:rPr>
          <w:sz w:val="28"/>
          <w:szCs w:val="28"/>
        </w:rPr>
      </w:pPr>
      <w:r>
        <w:rPr>
          <w:sz w:val="28"/>
          <w:szCs w:val="28"/>
        </w:rPr>
        <w:t>6) к</w:t>
      </w:r>
      <w:r w:rsidRPr="00497272">
        <w:rPr>
          <w:sz w:val="28"/>
          <w:szCs w:val="28"/>
        </w:rPr>
        <w:t>онсультационные услуги по взаимодействию с государственными информационными системами (портал гос. услуги, ГИС-ЖКХ и т.д.)</w:t>
      </w:r>
      <w:r>
        <w:rPr>
          <w:sz w:val="28"/>
          <w:szCs w:val="28"/>
        </w:rPr>
        <w:t>;</w:t>
      </w:r>
    </w:p>
    <w:p w:rsidR="00E97733" w:rsidRDefault="00E97733" w:rsidP="00B62AD4">
      <w:pPr>
        <w:ind w:firstLine="709"/>
        <w:jc w:val="both"/>
        <w:textAlignment w:val="top"/>
        <w:rPr>
          <w:sz w:val="28"/>
          <w:szCs w:val="28"/>
        </w:rPr>
      </w:pPr>
      <w:r>
        <w:rPr>
          <w:sz w:val="28"/>
          <w:szCs w:val="28"/>
        </w:rPr>
        <w:t>7) к</w:t>
      </w:r>
      <w:r w:rsidRPr="00497272">
        <w:rPr>
          <w:sz w:val="28"/>
          <w:szCs w:val="28"/>
        </w:rPr>
        <w:t>онсультационные услуги по вопросам приобретения и применения электронно- цифровой подписи, необходимой для участия субъектов малого и среднего предпринимательства в государственных и муниципальных закупках в</w:t>
      </w:r>
      <w:r>
        <w:rPr>
          <w:sz w:val="28"/>
          <w:szCs w:val="28"/>
        </w:rPr>
        <w:t xml:space="preserve"> рамках Федерального закона от </w:t>
      </w:r>
      <w:r w:rsidRPr="00497272">
        <w:rPr>
          <w:sz w:val="28"/>
          <w:szCs w:val="28"/>
        </w:rPr>
        <w:t>5</w:t>
      </w:r>
      <w:r>
        <w:rPr>
          <w:sz w:val="28"/>
          <w:szCs w:val="28"/>
        </w:rPr>
        <w:t xml:space="preserve"> апреля </w:t>
      </w:r>
      <w:r w:rsidRPr="00497272">
        <w:rPr>
          <w:sz w:val="28"/>
          <w:szCs w:val="28"/>
        </w:rPr>
        <w:t>2019</w:t>
      </w:r>
      <w:r>
        <w:rPr>
          <w:sz w:val="28"/>
          <w:szCs w:val="28"/>
        </w:rPr>
        <w:t xml:space="preserve"> </w:t>
      </w:r>
      <w:r w:rsidRPr="00497272">
        <w:rPr>
          <w:sz w:val="28"/>
          <w:szCs w:val="28"/>
        </w:rPr>
        <w:t xml:space="preserve">г. №44-ФЗ </w:t>
      </w:r>
      <w:r>
        <w:rPr>
          <w:sz w:val="28"/>
          <w:szCs w:val="28"/>
        </w:rPr>
        <w:t>"</w:t>
      </w:r>
      <w:r w:rsidRPr="00497272">
        <w:rPr>
          <w:sz w:val="28"/>
          <w:szCs w:val="28"/>
        </w:rPr>
        <w:t>О контрактной системе в сфере закупок товаров, работ, услуг для государственных и муниципальных нужд</w:t>
      </w:r>
      <w:r>
        <w:rPr>
          <w:sz w:val="28"/>
          <w:szCs w:val="28"/>
        </w:rPr>
        <w:t>";</w:t>
      </w:r>
    </w:p>
    <w:p w:rsidR="00E97733" w:rsidRDefault="00E97733" w:rsidP="00733187">
      <w:pPr>
        <w:pStyle w:val="ConsPlusNormal"/>
        <w:tabs>
          <w:tab w:val="left" w:pos="993"/>
          <w:tab w:val="left" w:pos="1276"/>
        </w:tabs>
        <w:suppressAutoHyphens/>
        <w:jc w:val="both"/>
        <w:rPr>
          <w:rFonts w:ascii="Times New Roman" w:hAnsi="Times New Roman" w:cs="Times New Roman"/>
          <w:color w:val="000000"/>
          <w:sz w:val="24"/>
          <w:szCs w:val="24"/>
        </w:rPr>
      </w:pPr>
      <w:r>
        <w:rPr>
          <w:rFonts w:ascii="Times New Roman" w:hAnsi="Times New Roman" w:cs="Times New Roman"/>
          <w:sz w:val="28"/>
          <w:szCs w:val="28"/>
        </w:rPr>
        <w:t xml:space="preserve">6.2.4 При оказании консультационной </w:t>
      </w:r>
      <w:r>
        <w:rPr>
          <w:rStyle w:val="FontStyle19"/>
          <w:sz w:val="28"/>
          <w:szCs w:val="28"/>
        </w:rPr>
        <w:t xml:space="preserve">услуги </w:t>
      </w:r>
      <w:r>
        <w:rPr>
          <w:rFonts w:ascii="Times New Roman" w:hAnsi="Times New Roman" w:cs="Times New Roman"/>
          <w:sz w:val="28"/>
          <w:szCs w:val="28"/>
        </w:rPr>
        <w:t>субъектам МСП, физическим лицам, не являющимся индивидуальными предпринимателями и применяющими</w:t>
      </w:r>
      <w:r w:rsidRPr="005E7CA0">
        <w:rPr>
          <w:rFonts w:ascii="Times New Roman" w:hAnsi="Times New Roman" w:cs="Times New Roman"/>
          <w:sz w:val="28"/>
          <w:szCs w:val="28"/>
        </w:rPr>
        <w:t xml:space="preserve"> специальный налоговый режим "Налог на профессиональный доход"</w:t>
      </w:r>
      <w:r>
        <w:rPr>
          <w:rFonts w:ascii="Times New Roman" w:hAnsi="Times New Roman" w:cs="Times New Roman"/>
          <w:sz w:val="28"/>
          <w:szCs w:val="28"/>
        </w:rPr>
        <w:t xml:space="preserve">: </w:t>
      </w:r>
    </w:p>
    <w:p w:rsidR="00E97733" w:rsidRPr="00C335F0" w:rsidRDefault="00E97733" w:rsidP="00733187">
      <w:pPr>
        <w:pStyle w:val="ConsPlusNormal"/>
        <w:tabs>
          <w:tab w:val="left" w:pos="993"/>
          <w:tab w:val="left" w:pos="1276"/>
        </w:tabs>
        <w:suppressAutoHyphens/>
        <w:jc w:val="both"/>
        <w:rPr>
          <w:rFonts w:ascii="Times New Roman" w:hAnsi="Times New Roman" w:cs="Times New Roman"/>
          <w:color w:val="000000"/>
          <w:sz w:val="28"/>
          <w:szCs w:val="28"/>
        </w:rPr>
      </w:pPr>
      <w:r>
        <w:rPr>
          <w:rFonts w:ascii="Times New Roman" w:hAnsi="Times New Roman" w:cs="Times New Roman"/>
          <w:sz w:val="28"/>
          <w:szCs w:val="28"/>
        </w:rPr>
        <w:t xml:space="preserve">- </w:t>
      </w:r>
      <w:r w:rsidRPr="00C335F0">
        <w:rPr>
          <w:rFonts w:ascii="Times New Roman" w:hAnsi="Times New Roman" w:cs="Times New Roman"/>
          <w:sz w:val="28"/>
          <w:szCs w:val="28"/>
        </w:rPr>
        <w:t>субъект</w:t>
      </w:r>
      <w:r w:rsidRPr="00C335F0">
        <w:rPr>
          <w:rFonts w:ascii="Times New Roman" w:hAnsi="Times New Roman" w:cs="Times New Roman"/>
          <w:color w:val="000000"/>
          <w:sz w:val="28"/>
          <w:szCs w:val="28"/>
        </w:rPr>
        <w:t xml:space="preserve"> МСП</w:t>
      </w:r>
      <w:r>
        <w:rPr>
          <w:rFonts w:ascii="Times New Roman" w:hAnsi="Times New Roman" w:cs="Times New Roman"/>
          <w:color w:val="000000"/>
          <w:sz w:val="28"/>
          <w:szCs w:val="28"/>
        </w:rPr>
        <w:t xml:space="preserve">, </w:t>
      </w:r>
      <w:r>
        <w:rPr>
          <w:rFonts w:ascii="Times New Roman" w:hAnsi="Times New Roman" w:cs="Times New Roman"/>
          <w:sz w:val="28"/>
          <w:szCs w:val="28"/>
        </w:rPr>
        <w:t>физическое лицо, не являющееся индивидуальным предпринимателем и применяюще</w:t>
      </w:r>
      <w:r w:rsidRPr="005E7CA0">
        <w:rPr>
          <w:rFonts w:ascii="Times New Roman" w:hAnsi="Times New Roman" w:cs="Times New Roman"/>
          <w:sz w:val="28"/>
          <w:szCs w:val="28"/>
        </w:rPr>
        <w:t>е специальный налоговый режим "Налог на профессиональный доход"</w:t>
      </w:r>
      <w:r>
        <w:rPr>
          <w:rFonts w:ascii="Times New Roman" w:hAnsi="Times New Roman" w:cs="Times New Roman"/>
          <w:sz w:val="28"/>
          <w:szCs w:val="28"/>
        </w:rPr>
        <w:t xml:space="preserve"> </w:t>
      </w:r>
      <w:r>
        <w:rPr>
          <w:rFonts w:ascii="Times New Roman" w:hAnsi="Times New Roman" w:cs="Times New Roman"/>
          <w:color w:val="000000"/>
          <w:sz w:val="28"/>
          <w:szCs w:val="28"/>
        </w:rPr>
        <w:t>предъявляет и</w:t>
      </w:r>
      <w:r w:rsidRPr="00C335F0">
        <w:rPr>
          <w:rFonts w:ascii="Times New Roman" w:hAnsi="Times New Roman" w:cs="Times New Roman"/>
          <w:color w:val="000000"/>
          <w:sz w:val="28"/>
          <w:szCs w:val="28"/>
        </w:rPr>
        <w:t>сполнителю:</w:t>
      </w:r>
    </w:p>
    <w:p w:rsidR="00E97733" w:rsidRPr="00C335F0" w:rsidRDefault="00E97733" w:rsidP="00733187">
      <w:pPr>
        <w:pStyle w:val="ConsPlusNormal"/>
        <w:tabs>
          <w:tab w:val="left" w:pos="720"/>
        </w:tabs>
        <w:suppressAutoHyphens/>
        <w:jc w:val="both"/>
        <w:rPr>
          <w:rFonts w:ascii="Times New Roman" w:hAnsi="Times New Roman" w:cs="Times New Roman"/>
          <w:color w:val="000000"/>
          <w:sz w:val="28"/>
          <w:szCs w:val="28"/>
        </w:rPr>
      </w:pPr>
      <w:r w:rsidRPr="00C335F0">
        <w:rPr>
          <w:rFonts w:ascii="Times New Roman" w:hAnsi="Times New Roman" w:cs="Times New Roman"/>
          <w:color w:val="000000"/>
          <w:sz w:val="28"/>
          <w:szCs w:val="28"/>
        </w:rPr>
        <w:t xml:space="preserve">паспорт или иной документ, удостоверяющий личность в соответствии с законодательством Российской Федерации; </w:t>
      </w:r>
    </w:p>
    <w:p w:rsidR="00E97733" w:rsidRPr="00C335F0" w:rsidRDefault="00E97733" w:rsidP="00733187">
      <w:pPr>
        <w:pStyle w:val="ConsPlusNormal"/>
        <w:tabs>
          <w:tab w:val="left" w:pos="720"/>
        </w:tabs>
        <w:suppressAutoHyphens/>
        <w:jc w:val="both"/>
        <w:rPr>
          <w:rFonts w:ascii="Times New Roman" w:hAnsi="Times New Roman" w:cs="Times New Roman"/>
          <w:color w:val="000000"/>
          <w:sz w:val="28"/>
          <w:szCs w:val="28"/>
        </w:rPr>
      </w:pPr>
      <w:r w:rsidRPr="00C335F0">
        <w:rPr>
          <w:rFonts w:ascii="Times New Roman" w:hAnsi="Times New Roman" w:cs="Times New Roman"/>
          <w:color w:val="000000"/>
          <w:sz w:val="28"/>
          <w:szCs w:val="28"/>
        </w:rPr>
        <w:t>копию документа о постановке на учет в налоговом органе (ИНН) и копию документа о внесении записи в соответствующий единый государственный реестр (ОГРН/ОГРНИП);</w:t>
      </w:r>
    </w:p>
    <w:p w:rsidR="00E97733" w:rsidRDefault="00E97733" w:rsidP="00733187">
      <w:pPr>
        <w:pStyle w:val="NoSpacing"/>
        <w:ind w:firstLine="708"/>
        <w:jc w:val="both"/>
        <w:rPr>
          <w:rFonts w:ascii="Times New Roman" w:hAnsi="Times New Roman" w:cs="Times New Roman"/>
          <w:sz w:val="28"/>
          <w:szCs w:val="28"/>
        </w:rPr>
      </w:pPr>
      <w:r>
        <w:rPr>
          <w:rFonts w:ascii="Times New Roman" w:hAnsi="Times New Roman" w:cs="Times New Roman"/>
          <w:sz w:val="28"/>
          <w:szCs w:val="28"/>
        </w:rPr>
        <w:t>- исполнитель</w:t>
      </w:r>
      <w:r w:rsidRPr="005E42B1">
        <w:rPr>
          <w:rFonts w:ascii="Times New Roman" w:hAnsi="Times New Roman" w:cs="Times New Roman"/>
          <w:sz w:val="28"/>
          <w:szCs w:val="28"/>
        </w:rPr>
        <w:t>:</w:t>
      </w:r>
    </w:p>
    <w:p w:rsidR="00E97733" w:rsidRPr="000A1414" w:rsidRDefault="00E97733" w:rsidP="00733187">
      <w:pPr>
        <w:pStyle w:val="NoSpacing"/>
        <w:ind w:firstLine="720"/>
        <w:jc w:val="both"/>
        <w:rPr>
          <w:rFonts w:ascii="Times New Roman" w:hAnsi="Times New Roman" w:cs="Times New Roman"/>
          <w:sz w:val="28"/>
          <w:szCs w:val="28"/>
        </w:rPr>
      </w:pPr>
      <w:r>
        <w:rPr>
          <w:rFonts w:ascii="Times New Roman" w:hAnsi="Times New Roman" w:cs="Times New Roman"/>
          <w:sz w:val="28"/>
          <w:szCs w:val="28"/>
        </w:rPr>
        <w:t>регистрирует субъект МСП или физическое лицо, не являющееся индивидуальным предпринимателем и применяюще</w:t>
      </w:r>
      <w:r w:rsidRPr="005E7CA0">
        <w:rPr>
          <w:rFonts w:ascii="Times New Roman" w:hAnsi="Times New Roman" w:cs="Times New Roman"/>
          <w:sz w:val="28"/>
          <w:szCs w:val="28"/>
        </w:rPr>
        <w:t>е специальный налоговый режим "Налог на профессиональный доход"</w:t>
      </w:r>
      <w:r>
        <w:rPr>
          <w:rFonts w:ascii="Times New Roman" w:hAnsi="Times New Roman" w:cs="Times New Roman"/>
          <w:sz w:val="28"/>
          <w:szCs w:val="28"/>
        </w:rPr>
        <w:t xml:space="preserve">  в журнале регистрации поступивших обращений от субъектов МСП и физических лиц, не являющихся индивидуальными предпринимателями и применяющих</w:t>
      </w:r>
      <w:r w:rsidRPr="005E7CA0">
        <w:rPr>
          <w:rFonts w:ascii="Times New Roman" w:hAnsi="Times New Roman" w:cs="Times New Roman"/>
          <w:sz w:val="28"/>
          <w:szCs w:val="28"/>
        </w:rPr>
        <w:t xml:space="preserve"> специальный налоговый режим "Налог на профессиональный доход"</w:t>
      </w:r>
      <w:r w:rsidRPr="005E42B1">
        <w:rPr>
          <w:rFonts w:ascii="Times New Roman" w:hAnsi="Times New Roman" w:cs="Times New Roman"/>
          <w:sz w:val="28"/>
          <w:szCs w:val="28"/>
        </w:rPr>
        <w:t>;</w:t>
      </w:r>
      <w:r>
        <w:rPr>
          <w:rFonts w:ascii="Times New Roman" w:hAnsi="Times New Roman" w:cs="Times New Roman"/>
          <w:sz w:val="28"/>
          <w:szCs w:val="28"/>
        </w:rPr>
        <w:t xml:space="preserve">  </w:t>
      </w:r>
    </w:p>
    <w:p w:rsidR="00E97733" w:rsidRDefault="00E97733" w:rsidP="00733187">
      <w:pPr>
        <w:autoSpaceDN w:val="0"/>
        <w:adjustRightInd w:val="0"/>
        <w:ind w:firstLine="720"/>
        <w:jc w:val="both"/>
        <w:rPr>
          <w:sz w:val="28"/>
          <w:szCs w:val="28"/>
        </w:rPr>
      </w:pPr>
      <w:r w:rsidRPr="005E42B1">
        <w:rPr>
          <w:sz w:val="28"/>
          <w:szCs w:val="28"/>
        </w:rPr>
        <w:t>проверяет наличие сведений о субъекте МСП в Едином реестре субъектов</w:t>
      </w:r>
      <w:r>
        <w:rPr>
          <w:sz w:val="28"/>
          <w:szCs w:val="28"/>
        </w:rPr>
        <w:t xml:space="preserve"> </w:t>
      </w:r>
      <w:r w:rsidRPr="005E42B1">
        <w:rPr>
          <w:sz w:val="28"/>
          <w:szCs w:val="28"/>
        </w:rPr>
        <w:t>малого и среднего предпринимательства для подтверждения соответствия</w:t>
      </w:r>
      <w:r>
        <w:rPr>
          <w:sz w:val="28"/>
          <w:szCs w:val="28"/>
        </w:rPr>
        <w:t xml:space="preserve"> </w:t>
      </w:r>
      <w:r w:rsidRPr="005E42B1">
        <w:rPr>
          <w:sz w:val="28"/>
          <w:szCs w:val="28"/>
        </w:rPr>
        <w:t>субъекта МСП статье 4 Федерального закона от 24 июля 2007 года № 209-ФЗ</w:t>
      </w:r>
      <w:r>
        <w:rPr>
          <w:sz w:val="28"/>
          <w:szCs w:val="28"/>
        </w:rPr>
        <w:t xml:space="preserve"> "</w:t>
      </w:r>
      <w:r w:rsidRPr="005E42B1">
        <w:rPr>
          <w:sz w:val="28"/>
          <w:szCs w:val="28"/>
        </w:rPr>
        <w:t>О развитии малого и среднего предпринима</w:t>
      </w:r>
      <w:r>
        <w:rPr>
          <w:sz w:val="28"/>
          <w:szCs w:val="28"/>
        </w:rPr>
        <w:t>тельства в Российской Федерации"; статус налогоплательщика налога на профессиональный доход на сайте налог.ру (в случае отсутствия обратившегося лица в обозначенном реестре; или отсутствии подтвержденного статуса плательщика налога на профессиональный доход, в предоставлении консультационной услуги отказывается)</w:t>
      </w:r>
      <w:r w:rsidRPr="005E42B1">
        <w:rPr>
          <w:sz w:val="28"/>
          <w:szCs w:val="28"/>
        </w:rPr>
        <w:t>;</w:t>
      </w:r>
    </w:p>
    <w:p w:rsidR="00E97733" w:rsidRDefault="00E97733" w:rsidP="00E42CEB">
      <w:pPr>
        <w:autoSpaceDN w:val="0"/>
        <w:adjustRightInd w:val="0"/>
        <w:ind w:firstLine="720"/>
        <w:jc w:val="both"/>
        <w:rPr>
          <w:sz w:val="28"/>
          <w:szCs w:val="28"/>
        </w:rPr>
      </w:pPr>
      <w:r w:rsidRPr="00E42CEB">
        <w:rPr>
          <w:sz w:val="28"/>
          <w:szCs w:val="28"/>
        </w:rPr>
        <w:t>совместно с субъектом</w:t>
      </w:r>
      <w:r w:rsidRPr="00E42CEB">
        <w:rPr>
          <w:color w:val="000000"/>
          <w:sz w:val="28"/>
          <w:szCs w:val="28"/>
        </w:rPr>
        <w:t xml:space="preserve"> МСП, </w:t>
      </w:r>
      <w:r w:rsidRPr="00E42CEB">
        <w:rPr>
          <w:sz w:val="28"/>
          <w:szCs w:val="28"/>
        </w:rPr>
        <w:t>физическим лицо</w:t>
      </w:r>
      <w:r>
        <w:rPr>
          <w:sz w:val="28"/>
          <w:szCs w:val="28"/>
        </w:rPr>
        <w:t>м, не являющи</w:t>
      </w:r>
      <w:r w:rsidRPr="00E42CEB">
        <w:rPr>
          <w:sz w:val="28"/>
          <w:szCs w:val="28"/>
        </w:rPr>
        <w:t xml:space="preserve">мся индивидуальным предпринимателем и применяющим специальный налоговый режим "Налог на профессиональный доход" заполняет карточку учета </w:t>
      </w:r>
      <w:r>
        <w:rPr>
          <w:sz w:val="28"/>
          <w:szCs w:val="28"/>
        </w:rPr>
        <w:t>консультационной услуги;</w:t>
      </w:r>
    </w:p>
    <w:p w:rsidR="00E97733" w:rsidRPr="008B7F2E" w:rsidRDefault="00E97733" w:rsidP="00733187">
      <w:pPr>
        <w:autoSpaceDN w:val="0"/>
        <w:adjustRightInd w:val="0"/>
        <w:ind w:firstLine="720"/>
        <w:jc w:val="both"/>
        <w:rPr>
          <w:sz w:val="28"/>
          <w:szCs w:val="28"/>
        </w:rPr>
      </w:pPr>
      <w:r w:rsidRPr="00515A57">
        <w:rPr>
          <w:sz w:val="28"/>
          <w:szCs w:val="28"/>
        </w:rPr>
        <w:t xml:space="preserve">оказывает консультационную услугу по вопросу, указанному в </w:t>
      </w:r>
      <w:r>
        <w:rPr>
          <w:sz w:val="28"/>
          <w:szCs w:val="28"/>
        </w:rPr>
        <w:t>обращении субъекта МСП или физического лица, не являющегося индивидуальным предпринимателем и применяющего</w:t>
      </w:r>
      <w:r w:rsidRPr="005E7CA0">
        <w:rPr>
          <w:sz w:val="28"/>
          <w:szCs w:val="28"/>
        </w:rPr>
        <w:t xml:space="preserve"> специальный налоговый режим "Налог на профессиональный доход"</w:t>
      </w:r>
      <w:r>
        <w:rPr>
          <w:sz w:val="28"/>
          <w:szCs w:val="28"/>
        </w:rPr>
        <w:t>.</w:t>
      </w:r>
    </w:p>
    <w:p w:rsidR="00E97733" w:rsidRDefault="00E97733" w:rsidP="002A40CC">
      <w:pPr>
        <w:pStyle w:val="ListParagraph"/>
        <w:widowControl w:val="0"/>
        <w:autoSpaceDE w:val="0"/>
        <w:autoSpaceDN w:val="0"/>
        <w:adjustRightInd w:val="0"/>
        <w:ind w:left="0"/>
        <w:rPr>
          <w:sz w:val="28"/>
          <w:szCs w:val="28"/>
        </w:rPr>
      </w:pPr>
    </w:p>
    <w:p w:rsidR="00E97733" w:rsidRDefault="00E97733" w:rsidP="00B57180">
      <w:pPr>
        <w:pStyle w:val="ListParagraph"/>
        <w:widowControl w:val="0"/>
        <w:autoSpaceDE w:val="0"/>
        <w:autoSpaceDN w:val="0"/>
        <w:adjustRightInd w:val="0"/>
        <w:ind w:left="0"/>
        <w:jc w:val="center"/>
        <w:rPr>
          <w:sz w:val="28"/>
          <w:szCs w:val="28"/>
        </w:rPr>
      </w:pPr>
      <w:r>
        <w:rPr>
          <w:sz w:val="28"/>
          <w:szCs w:val="28"/>
        </w:rPr>
        <w:t xml:space="preserve">7. </w:t>
      </w:r>
      <w:r w:rsidRPr="000719A3">
        <w:rPr>
          <w:sz w:val="28"/>
          <w:szCs w:val="28"/>
        </w:rPr>
        <w:t>Ведение реестра субъектов малого и среднего предпринимательства - получателей поддержки</w:t>
      </w:r>
    </w:p>
    <w:p w:rsidR="00E97733" w:rsidRPr="000719A3" w:rsidRDefault="00E97733" w:rsidP="000719A3">
      <w:pPr>
        <w:pStyle w:val="ListParagraph"/>
        <w:widowControl w:val="0"/>
        <w:autoSpaceDE w:val="0"/>
        <w:autoSpaceDN w:val="0"/>
        <w:adjustRightInd w:val="0"/>
        <w:ind w:left="851"/>
        <w:jc w:val="both"/>
        <w:rPr>
          <w:sz w:val="28"/>
          <w:szCs w:val="28"/>
        </w:rPr>
      </w:pPr>
    </w:p>
    <w:p w:rsidR="00E97733" w:rsidRPr="00735CB8" w:rsidRDefault="00E97733" w:rsidP="009031F7">
      <w:pPr>
        <w:pStyle w:val="ListParagraph"/>
        <w:widowControl w:val="0"/>
        <w:autoSpaceDE w:val="0"/>
        <w:autoSpaceDN w:val="0"/>
        <w:adjustRightInd w:val="0"/>
        <w:ind w:left="0" w:firstLine="708"/>
        <w:jc w:val="both"/>
        <w:rPr>
          <w:sz w:val="28"/>
          <w:szCs w:val="28"/>
        </w:rPr>
      </w:pPr>
      <w:r>
        <w:rPr>
          <w:sz w:val="28"/>
          <w:szCs w:val="28"/>
        </w:rPr>
        <w:t xml:space="preserve">7.1 </w:t>
      </w:r>
      <w:r w:rsidRPr="00735CB8">
        <w:rPr>
          <w:sz w:val="28"/>
          <w:szCs w:val="28"/>
        </w:rPr>
        <w:t>В соответствии со статьей 8 Федераль</w:t>
      </w:r>
      <w:r>
        <w:rPr>
          <w:sz w:val="28"/>
          <w:szCs w:val="28"/>
        </w:rPr>
        <w:t>ного закона от 24 июля 2007 г.</w:t>
      </w:r>
      <w:r w:rsidRPr="00735CB8">
        <w:rPr>
          <w:sz w:val="28"/>
          <w:szCs w:val="28"/>
        </w:rPr>
        <w:t xml:space="preserve"> № 209-ФЗ </w:t>
      </w:r>
      <w:r>
        <w:rPr>
          <w:sz w:val="28"/>
          <w:szCs w:val="28"/>
        </w:rPr>
        <w:t>"</w:t>
      </w:r>
      <w:r w:rsidRPr="00735CB8">
        <w:rPr>
          <w:sz w:val="28"/>
          <w:szCs w:val="28"/>
        </w:rPr>
        <w:t>О развитии малого и среднего предпринимательства</w:t>
      </w:r>
      <w:r>
        <w:rPr>
          <w:sz w:val="28"/>
          <w:szCs w:val="28"/>
        </w:rPr>
        <w:t>"</w:t>
      </w:r>
      <w:r w:rsidRPr="00735CB8">
        <w:rPr>
          <w:sz w:val="28"/>
          <w:szCs w:val="28"/>
        </w:rPr>
        <w:t xml:space="preserve"> администрация муниципального образования </w:t>
      </w:r>
      <w:r>
        <w:rPr>
          <w:sz w:val="28"/>
          <w:szCs w:val="28"/>
        </w:rPr>
        <w:t xml:space="preserve">Калининский район </w:t>
      </w:r>
      <w:r w:rsidRPr="00735CB8">
        <w:rPr>
          <w:sz w:val="28"/>
          <w:szCs w:val="28"/>
        </w:rPr>
        <w:t xml:space="preserve"> осуществляет ведение реестра субъектов малого и среднего предпринимательства - получателей поддержки.  </w:t>
      </w:r>
    </w:p>
    <w:p w:rsidR="00E97733" w:rsidRPr="00735CB8" w:rsidRDefault="00E97733" w:rsidP="009031F7">
      <w:pPr>
        <w:widowControl w:val="0"/>
        <w:autoSpaceDE w:val="0"/>
        <w:autoSpaceDN w:val="0"/>
        <w:adjustRightInd w:val="0"/>
        <w:ind w:firstLine="708"/>
        <w:jc w:val="both"/>
        <w:rPr>
          <w:sz w:val="28"/>
          <w:szCs w:val="28"/>
        </w:rPr>
      </w:pPr>
      <w:r>
        <w:rPr>
          <w:sz w:val="28"/>
          <w:szCs w:val="28"/>
        </w:rPr>
        <w:t xml:space="preserve">7.2 </w:t>
      </w:r>
      <w:r w:rsidRPr="00735CB8">
        <w:rPr>
          <w:sz w:val="28"/>
          <w:szCs w:val="28"/>
        </w:rPr>
        <w:t>Информация, содержащаяся в реестре субъектов малого и среднего</w:t>
      </w:r>
      <w:r w:rsidRPr="00735CB8">
        <w:rPr>
          <w:sz w:val="28"/>
          <w:szCs w:val="28"/>
        </w:rPr>
        <w:br/>
        <w:t>предпринимательства - получателей поддержки является открытой для</w:t>
      </w:r>
      <w:r w:rsidRPr="00735CB8">
        <w:rPr>
          <w:sz w:val="28"/>
          <w:szCs w:val="28"/>
        </w:rPr>
        <w:br/>
        <w:t>ознакомления с ней физических и юридических лиц.</w:t>
      </w:r>
    </w:p>
    <w:p w:rsidR="00E97733" w:rsidRDefault="00E97733" w:rsidP="00890CBF">
      <w:pPr>
        <w:widowControl w:val="0"/>
        <w:autoSpaceDE w:val="0"/>
        <w:autoSpaceDN w:val="0"/>
        <w:adjustRightInd w:val="0"/>
        <w:jc w:val="both"/>
        <w:rPr>
          <w:sz w:val="28"/>
          <w:szCs w:val="28"/>
        </w:rPr>
      </w:pPr>
    </w:p>
    <w:p w:rsidR="00E97733" w:rsidRPr="00890CBF" w:rsidRDefault="00E97733" w:rsidP="00890CBF">
      <w:pPr>
        <w:widowControl w:val="0"/>
        <w:autoSpaceDE w:val="0"/>
        <w:autoSpaceDN w:val="0"/>
        <w:adjustRightInd w:val="0"/>
        <w:jc w:val="both"/>
        <w:rPr>
          <w:sz w:val="28"/>
          <w:szCs w:val="28"/>
        </w:rPr>
      </w:pPr>
    </w:p>
    <w:p w:rsidR="00E97733" w:rsidRDefault="00E97733" w:rsidP="0086273B">
      <w:pPr>
        <w:jc w:val="both"/>
        <w:rPr>
          <w:sz w:val="28"/>
          <w:szCs w:val="28"/>
        </w:rPr>
      </w:pPr>
      <w:r>
        <w:rPr>
          <w:sz w:val="28"/>
          <w:szCs w:val="28"/>
        </w:rPr>
        <w:t>Н</w:t>
      </w:r>
      <w:r w:rsidRPr="00890CBF">
        <w:rPr>
          <w:sz w:val="28"/>
          <w:szCs w:val="28"/>
        </w:rPr>
        <w:t xml:space="preserve">ачальник управления экономки </w:t>
      </w:r>
    </w:p>
    <w:p w:rsidR="00E97733" w:rsidRDefault="00E97733" w:rsidP="0086273B">
      <w:pPr>
        <w:jc w:val="both"/>
        <w:rPr>
          <w:sz w:val="28"/>
          <w:szCs w:val="28"/>
        </w:rPr>
      </w:pPr>
      <w:r>
        <w:rPr>
          <w:sz w:val="28"/>
          <w:szCs w:val="28"/>
        </w:rPr>
        <w:t>администрации муниципального</w:t>
      </w:r>
    </w:p>
    <w:p w:rsidR="00E97733" w:rsidRDefault="00E97733" w:rsidP="0086273B">
      <w:pPr>
        <w:jc w:val="both"/>
      </w:pPr>
      <w:r>
        <w:rPr>
          <w:sz w:val="28"/>
          <w:szCs w:val="28"/>
        </w:rPr>
        <w:t>образования Калининский район                                                 Р.М. Крикун</w:t>
      </w:r>
    </w:p>
    <w:tbl>
      <w:tblPr>
        <w:tblW w:w="4536" w:type="dxa"/>
        <w:tblInd w:w="2" w:type="dxa"/>
        <w:tblLook w:val="00A0"/>
      </w:tblPr>
      <w:tblGrid>
        <w:gridCol w:w="4536"/>
      </w:tblGrid>
      <w:tr w:rsidR="00E97733" w:rsidRPr="00890CBF">
        <w:tc>
          <w:tcPr>
            <w:tcW w:w="4536" w:type="dxa"/>
          </w:tcPr>
          <w:p w:rsidR="00E97733" w:rsidRPr="00890CBF" w:rsidRDefault="00E97733" w:rsidP="00890CBF">
            <w:pPr>
              <w:tabs>
                <w:tab w:val="left" w:pos="5520"/>
              </w:tabs>
              <w:autoSpaceDN w:val="0"/>
              <w:spacing w:line="276" w:lineRule="auto"/>
              <w:ind w:left="-391" w:firstLine="391"/>
              <w:jc w:val="center"/>
              <w:rPr>
                <w:sz w:val="28"/>
                <w:szCs w:val="28"/>
                <w:lang w:eastAsia="en-US"/>
              </w:rPr>
            </w:pPr>
          </w:p>
        </w:tc>
      </w:tr>
    </w:tbl>
    <w:p w:rsidR="00E97733" w:rsidRDefault="00E97733"/>
    <w:sectPr w:rsidR="00E97733" w:rsidSect="00A22EA1">
      <w:headerReference w:type="default" r:id="rId10"/>
      <w:footerReference w:type="default" r:id="rId11"/>
      <w:pgSz w:w="11905" w:h="16837"/>
      <w:pgMar w:top="1134" w:right="567" w:bottom="1134" w:left="1701"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7733" w:rsidRDefault="00E97733" w:rsidP="00AC15A4">
      <w:r>
        <w:separator/>
      </w:r>
    </w:p>
  </w:endnote>
  <w:endnote w:type="continuationSeparator" w:id="0">
    <w:p w:rsidR="00E97733" w:rsidRDefault="00E97733" w:rsidP="00AC15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733" w:rsidRDefault="00E97733" w:rsidP="00A22EA1">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7733" w:rsidRDefault="00E97733" w:rsidP="00AC15A4">
      <w:r>
        <w:separator/>
      </w:r>
    </w:p>
  </w:footnote>
  <w:footnote w:type="continuationSeparator" w:id="0">
    <w:p w:rsidR="00E97733" w:rsidRDefault="00E97733" w:rsidP="00AC15A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7733" w:rsidRDefault="00E97733">
    <w:pPr>
      <w:pStyle w:val="Header"/>
      <w:jc w:val="center"/>
    </w:pPr>
    <w:fldSimple w:instr="PAGE   \* MERGEFORMAT">
      <w:r>
        <w:rPr>
          <w:noProof/>
        </w:rPr>
        <w:t>9</w:t>
      </w:r>
    </w:fldSimple>
  </w:p>
  <w:p w:rsidR="00E97733" w:rsidRDefault="00E9773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728D6"/>
    <w:multiLevelType w:val="hybridMultilevel"/>
    <w:tmpl w:val="433A7788"/>
    <w:lvl w:ilvl="0" w:tplc="74B81EFE">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
    <w:nsid w:val="0169440C"/>
    <w:multiLevelType w:val="multilevel"/>
    <w:tmpl w:val="9F22755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1">
      <w:start w:val="1"/>
      <w:numFmt w:val="decimal"/>
      <w:lvlText w:val="%1.%2."/>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051413"/>
    <w:multiLevelType w:val="hybridMultilevel"/>
    <w:tmpl w:val="316EBF54"/>
    <w:lvl w:ilvl="0" w:tplc="89C24AC4">
      <w:start w:val="1"/>
      <w:numFmt w:val="decimal"/>
      <w:lvlText w:val="%1."/>
      <w:lvlJc w:val="left"/>
      <w:pPr>
        <w:tabs>
          <w:tab w:val="num" w:pos="720"/>
        </w:tabs>
        <w:ind w:left="720" w:hanging="360"/>
      </w:pPr>
      <w:rPr>
        <w:rFonts w:hint="default"/>
      </w:rPr>
    </w:lvl>
    <w:lvl w:ilvl="1" w:tplc="A398B0B0">
      <w:numFmt w:val="none"/>
      <w:lvlText w:val=""/>
      <w:lvlJc w:val="left"/>
      <w:pPr>
        <w:tabs>
          <w:tab w:val="num" w:pos="360"/>
        </w:tabs>
      </w:pPr>
    </w:lvl>
    <w:lvl w:ilvl="2" w:tplc="C15095F8">
      <w:numFmt w:val="none"/>
      <w:lvlText w:val=""/>
      <w:lvlJc w:val="left"/>
      <w:pPr>
        <w:tabs>
          <w:tab w:val="num" w:pos="360"/>
        </w:tabs>
      </w:pPr>
    </w:lvl>
    <w:lvl w:ilvl="3" w:tplc="E43C5D92">
      <w:numFmt w:val="none"/>
      <w:lvlText w:val=""/>
      <w:lvlJc w:val="left"/>
      <w:pPr>
        <w:tabs>
          <w:tab w:val="num" w:pos="360"/>
        </w:tabs>
      </w:pPr>
    </w:lvl>
    <w:lvl w:ilvl="4" w:tplc="FC5C222A">
      <w:numFmt w:val="none"/>
      <w:lvlText w:val=""/>
      <w:lvlJc w:val="left"/>
      <w:pPr>
        <w:tabs>
          <w:tab w:val="num" w:pos="360"/>
        </w:tabs>
      </w:pPr>
    </w:lvl>
    <w:lvl w:ilvl="5" w:tplc="0F74189C">
      <w:numFmt w:val="none"/>
      <w:lvlText w:val=""/>
      <w:lvlJc w:val="left"/>
      <w:pPr>
        <w:tabs>
          <w:tab w:val="num" w:pos="360"/>
        </w:tabs>
      </w:pPr>
    </w:lvl>
    <w:lvl w:ilvl="6" w:tplc="91EC9154">
      <w:numFmt w:val="none"/>
      <w:lvlText w:val=""/>
      <w:lvlJc w:val="left"/>
      <w:pPr>
        <w:tabs>
          <w:tab w:val="num" w:pos="360"/>
        </w:tabs>
      </w:pPr>
    </w:lvl>
    <w:lvl w:ilvl="7" w:tplc="CFB62B9A">
      <w:numFmt w:val="none"/>
      <w:lvlText w:val=""/>
      <w:lvlJc w:val="left"/>
      <w:pPr>
        <w:tabs>
          <w:tab w:val="num" w:pos="360"/>
        </w:tabs>
      </w:pPr>
    </w:lvl>
    <w:lvl w:ilvl="8" w:tplc="03A04C7C">
      <w:numFmt w:val="none"/>
      <w:lvlText w:val=""/>
      <w:lvlJc w:val="left"/>
      <w:pPr>
        <w:tabs>
          <w:tab w:val="num" w:pos="360"/>
        </w:tabs>
      </w:pPr>
    </w:lvl>
  </w:abstractNum>
  <w:abstractNum w:abstractNumId="3">
    <w:nsid w:val="0FF55A3D"/>
    <w:multiLevelType w:val="hybridMultilevel"/>
    <w:tmpl w:val="9C46D916"/>
    <w:lvl w:ilvl="0" w:tplc="EEB06992">
      <w:start w:val="1"/>
      <w:numFmt w:val="decimal"/>
      <w:lvlText w:val="%1."/>
      <w:lvlJc w:val="left"/>
      <w:pPr>
        <w:ind w:left="1200" w:hanging="360"/>
      </w:pPr>
    </w:lvl>
    <w:lvl w:ilvl="1" w:tplc="04190019">
      <w:start w:val="1"/>
      <w:numFmt w:val="lowerLetter"/>
      <w:lvlText w:val="%2."/>
      <w:lvlJc w:val="left"/>
      <w:pPr>
        <w:ind w:left="1920" w:hanging="360"/>
      </w:pPr>
    </w:lvl>
    <w:lvl w:ilvl="2" w:tplc="0419001B">
      <w:start w:val="1"/>
      <w:numFmt w:val="lowerRoman"/>
      <w:lvlText w:val="%3."/>
      <w:lvlJc w:val="right"/>
      <w:pPr>
        <w:ind w:left="2640" w:hanging="180"/>
      </w:pPr>
    </w:lvl>
    <w:lvl w:ilvl="3" w:tplc="0419000F">
      <w:start w:val="1"/>
      <w:numFmt w:val="decimal"/>
      <w:lvlText w:val="%4."/>
      <w:lvlJc w:val="left"/>
      <w:pPr>
        <w:ind w:left="3360" w:hanging="360"/>
      </w:pPr>
    </w:lvl>
    <w:lvl w:ilvl="4" w:tplc="04190019">
      <w:start w:val="1"/>
      <w:numFmt w:val="lowerLetter"/>
      <w:lvlText w:val="%5."/>
      <w:lvlJc w:val="left"/>
      <w:pPr>
        <w:ind w:left="4080" w:hanging="360"/>
      </w:pPr>
    </w:lvl>
    <w:lvl w:ilvl="5" w:tplc="0419001B">
      <w:start w:val="1"/>
      <w:numFmt w:val="lowerRoman"/>
      <w:lvlText w:val="%6."/>
      <w:lvlJc w:val="right"/>
      <w:pPr>
        <w:ind w:left="4800" w:hanging="180"/>
      </w:pPr>
    </w:lvl>
    <w:lvl w:ilvl="6" w:tplc="0419000F">
      <w:start w:val="1"/>
      <w:numFmt w:val="decimal"/>
      <w:lvlText w:val="%7."/>
      <w:lvlJc w:val="left"/>
      <w:pPr>
        <w:ind w:left="5520" w:hanging="360"/>
      </w:pPr>
    </w:lvl>
    <w:lvl w:ilvl="7" w:tplc="04190019">
      <w:start w:val="1"/>
      <w:numFmt w:val="lowerLetter"/>
      <w:lvlText w:val="%8."/>
      <w:lvlJc w:val="left"/>
      <w:pPr>
        <w:ind w:left="6240" w:hanging="360"/>
      </w:pPr>
    </w:lvl>
    <w:lvl w:ilvl="8" w:tplc="0419001B">
      <w:start w:val="1"/>
      <w:numFmt w:val="lowerRoman"/>
      <w:lvlText w:val="%9."/>
      <w:lvlJc w:val="right"/>
      <w:pPr>
        <w:ind w:left="6960" w:hanging="180"/>
      </w:pPr>
    </w:lvl>
  </w:abstractNum>
  <w:abstractNum w:abstractNumId="4">
    <w:nsid w:val="12656570"/>
    <w:multiLevelType w:val="multilevel"/>
    <w:tmpl w:val="859C0FF6"/>
    <w:lvl w:ilvl="0">
      <w:start w:val="3"/>
      <w:numFmt w:val="decimal"/>
      <w:lvlText w:val="%1."/>
      <w:lvlJc w:val="left"/>
      <w:pPr>
        <w:ind w:left="450" w:hanging="450"/>
      </w:pPr>
      <w:rPr>
        <w:rFonts w:hint="default"/>
      </w:rPr>
    </w:lvl>
    <w:lvl w:ilvl="1">
      <w:start w:val="1"/>
      <w:numFmt w:val="decimal"/>
      <w:lvlText w:val="%1.%2."/>
      <w:lvlJc w:val="left"/>
      <w:pPr>
        <w:ind w:left="2291" w:hanging="72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793" w:hanging="108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9295" w:hanging="1440"/>
      </w:pPr>
      <w:rPr>
        <w:rFonts w:hint="default"/>
      </w:rPr>
    </w:lvl>
    <w:lvl w:ilvl="6">
      <w:start w:val="1"/>
      <w:numFmt w:val="decimal"/>
      <w:lvlText w:val="%1.%2.%3.%4.%5.%6.%7."/>
      <w:lvlJc w:val="left"/>
      <w:pPr>
        <w:ind w:left="11226" w:hanging="1800"/>
      </w:pPr>
      <w:rPr>
        <w:rFonts w:hint="default"/>
      </w:rPr>
    </w:lvl>
    <w:lvl w:ilvl="7">
      <w:start w:val="1"/>
      <w:numFmt w:val="decimal"/>
      <w:lvlText w:val="%1.%2.%3.%4.%5.%6.%7.%8."/>
      <w:lvlJc w:val="left"/>
      <w:pPr>
        <w:ind w:left="12797" w:hanging="1800"/>
      </w:pPr>
      <w:rPr>
        <w:rFonts w:hint="default"/>
      </w:rPr>
    </w:lvl>
    <w:lvl w:ilvl="8">
      <w:start w:val="1"/>
      <w:numFmt w:val="decimal"/>
      <w:lvlText w:val="%1.%2.%3.%4.%5.%6.%7.%8.%9."/>
      <w:lvlJc w:val="left"/>
      <w:pPr>
        <w:ind w:left="14728" w:hanging="2160"/>
      </w:pPr>
      <w:rPr>
        <w:rFonts w:hint="default"/>
      </w:rPr>
    </w:lvl>
  </w:abstractNum>
  <w:abstractNum w:abstractNumId="5">
    <w:nsid w:val="1CE83212"/>
    <w:multiLevelType w:val="hybridMultilevel"/>
    <w:tmpl w:val="62C0F998"/>
    <w:lvl w:ilvl="0" w:tplc="67FA5690">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6">
    <w:nsid w:val="206F0141"/>
    <w:multiLevelType w:val="multilevel"/>
    <w:tmpl w:val="AD82FC04"/>
    <w:lvl w:ilvl="0">
      <w:start w:val="2"/>
      <w:numFmt w:val="decimal"/>
      <w:lvlText w:val="%1."/>
      <w:lvlJc w:val="left"/>
      <w:pPr>
        <w:ind w:left="450" w:hanging="45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7">
    <w:nsid w:val="2502051F"/>
    <w:multiLevelType w:val="hybridMultilevel"/>
    <w:tmpl w:val="D396B846"/>
    <w:lvl w:ilvl="0" w:tplc="0419000F">
      <w:start w:val="4"/>
      <w:numFmt w:val="decimal"/>
      <w:lvlText w:val="%1."/>
      <w:lvlJc w:val="left"/>
      <w:pPr>
        <w:tabs>
          <w:tab w:val="num" w:pos="644"/>
        </w:tabs>
        <w:ind w:left="644" w:hanging="360"/>
      </w:pPr>
      <w:rPr>
        <w:rFonts w:hint="default"/>
      </w:rPr>
    </w:lvl>
    <w:lvl w:ilvl="1" w:tplc="DA2E921E">
      <w:start w:val="1"/>
      <w:numFmt w:val="bullet"/>
      <w:lvlText w:val=""/>
      <w:lvlJc w:val="left"/>
      <w:pPr>
        <w:tabs>
          <w:tab w:val="num" w:pos="1440"/>
        </w:tabs>
        <w:ind w:left="1440" w:hanging="360"/>
      </w:pPr>
      <w:rPr>
        <w:rFonts w:ascii="Symbol" w:hAnsi="Symbol" w:cs="Symbol" w:hint="default"/>
        <w:color w:val="auto"/>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31096028"/>
    <w:multiLevelType w:val="multilevel"/>
    <w:tmpl w:val="9F22755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1">
      <w:start w:val="1"/>
      <w:numFmt w:val="decimal"/>
      <w:lvlText w:val="%1.%2."/>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359279D"/>
    <w:multiLevelType w:val="hybridMultilevel"/>
    <w:tmpl w:val="AADEAADC"/>
    <w:lvl w:ilvl="0" w:tplc="01D23848">
      <w:start w:val="5"/>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0">
    <w:nsid w:val="338706E5"/>
    <w:multiLevelType w:val="hybridMultilevel"/>
    <w:tmpl w:val="7A660278"/>
    <w:lvl w:ilvl="0" w:tplc="EF067650">
      <w:start w:val="1"/>
      <w:numFmt w:val="decimal"/>
      <w:lvlText w:val="%1."/>
      <w:lvlJc w:val="left"/>
      <w:pPr>
        <w:ind w:left="720" w:hanging="360"/>
      </w:pPr>
      <w:rPr>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46CF3626"/>
    <w:multiLevelType w:val="multilevel"/>
    <w:tmpl w:val="B7ACD6C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013421D"/>
    <w:multiLevelType w:val="hybridMultilevel"/>
    <w:tmpl w:val="79F40910"/>
    <w:lvl w:ilvl="0" w:tplc="13CE412A">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3">
    <w:nsid w:val="508D7015"/>
    <w:multiLevelType w:val="hybridMultilevel"/>
    <w:tmpl w:val="FB4C18AA"/>
    <w:lvl w:ilvl="0" w:tplc="B2C8270A">
      <w:start w:val="1"/>
      <w:numFmt w:val="decimal"/>
      <w:lvlText w:val="%1)"/>
      <w:lvlJc w:val="left"/>
      <w:pPr>
        <w:ind w:left="2081" w:hanging="1230"/>
      </w:pPr>
      <w:rPr>
        <w:rFonts w:hint="default"/>
      </w:rPr>
    </w:lvl>
    <w:lvl w:ilvl="1" w:tplc="04190019">
      <w:start w:val="1"/>
      <w:numFmt w:val="lowerLetter"/>
      <w:lvlText w:val="%2."/>
      <w:lvlJc w:val="left"/>
      <w:pPr>
        <w:ind w:left="2062"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4">
    <w:nsid w:val="5B0A45AA"/>
    <w:multiLevelType w:val="multilevel"/>
    <w:tmpl w:val="9F22755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1">
      <w:start w:val="1"/>
      <w:numFmt w:val="decimal"/>
      <w:lvlText w:val="%1.%2."/>
      <w:lvlJc w:val="left"/>
      <w:rPr>
        <w:rFonts w:ascii="Times New Roman" w:eastAsia="Times New Roman" w:hAnsi="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C70747C"/>
    <w:multiLevelType w:val="hybridMultilevel"/>
    <w:tmpl w:val="D942455E"/>
    <w:lvl w:ilvl="0" w:tplc="E66656D6">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6">
    <w:nsid w:val="5F62707C"/>
    <w:multiLevelType w:val="hybridMultilevel"/>
    <w:tmpl w:val="8460BEBC"/>
    <w:lvl w:ilvl="0" w:tplc="CD2EF60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nsid w:val="6EC26360"/>
    <w:multiLevelType w:val="hybridMultilevel"/>
    <w:tmpl w:val="F2E045F6"/>
    <w:lvl w:ilvl="0" w:tplc="25E89FDA">
      <w:start w:val="3"/>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18">
    <w:nsid w:val="6F8349F0"/>
    <w:multiLevelType w:val="hybridMultilevel"/>
    <w:tmpl w:val="2FC85BB8"/>
    <w:lvl w:ilvl="0" w:tplc="8BBC3442">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9">
    <w:nsid w:val="753F5433"/>
    <w:multiLevelType w:val="hybridMultilevel"/>
    <w:tmpl w:val="132A7DE6"/>
    <w:lvl w:ilvl="0" w:tplc="B31CB180">
      <w:start w:val="5"/>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0">
    <w:nsid w:val="767824C2"/>
    <w:multiLevelType w:val="hybridMultilevel"/>
    <w:tmpl w:val="5F10705E"/>
    <w:lvl w:ilvl="0" w:tplc="E7FA1AB8">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21">
    <w:nsid w:val="7CD547F8"/>
    <w:multiLevelType w:val="hybridMultilevel"/>
    <w:tmpl w:val="6FBE4C16"/>
    <w:lvl w:ilvl="0" w:tplc="897006F6">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num w:numId="1">
    <w:abstractNumId w:val="12"/>
  </w:num>
  <w:num w:numId="2">
    <w:abstractNumId w:val="20"/>
  </w:num>
  <w:num w:numId="3">
    <w:abstractNumId w:val="19"/>
  </w:num>
  <w:num w:numId="4">
    <w:abstractNumId w:val="2"/>
  </w:num>
  <w:num w:numId="5">
    <w:abstractNumId w:val="7"/>
  </w:num>
  <w:num w:numId="6">
    <w:abstractNumId w:val="1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4"/>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11"/>
  </w:num>
  <w:num w:numId="13">
    <w:abstractNumId w:val="6"/>
  </w:num>
  <w:num w:numId="14">
    <w:abstractNumId w:val="4"/>
  </w:num>
  <w:num w:numId="15">
    <w:abstractNumId w:val="17"/>
  </w:num>
  <w:num w:numId="16">
    <w:abstractNumId w:val="15"/>
  </w:num>
  <w:num w:numId="17">
    <w:abstractNumId w:val="21"/>
  </w:num>
  <w:num w:numId="18">
    <w:abstractNumId w:val="0"/>
  </w:num>
  <w:num w:numId="19">
    <w:abstractNumId w:val="16"/>
  </w:num>
  <w:num w:numId="20">
    <w:abstractNumId w:val="13"/>
  </w:num>
  <w:num w:numId="21">
    <w:abstractNumId w:val="5"/>
  </w:num>
  <w:num w:numId="22">
    <w:abstractNumId w:val="8"/>
  </w:num>
  <w:num w:numId="23">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557D6"/>
    <w:rsid w:val="00000ECD"/>
    <w:rsid w:val="00001A3E"/>
    <w:rsid w:val="00001B0C"/>
    <w:rsid w:val="0001415C"/>
    <w:rsid w:val="00031E64"/>
    <w:rsid w:val="00067DEF"/>
    <w:rsid w:val="000719A3"/>
    <w:rsid w:val="00080A1E"/>
    <w:rsid w:val="00081452"/>
    <w:rsid w:val="00093974"/>
    <w:rsid w:val="000A1414"/>
    <w:rsid w:val="000B5349"/>
    <w:rsid w:val="000B71BC"/>
    <w:rsid w:val="000D0553"/>
    <w:rsid w:val="000D1BD8"/>
    <w:rsid w:val="000E2D68"/>
    <w:rsid w:val="000E46E6"/>
    <w:rsid w:val="000E6C11"/>
    <w:rsid w:val="000F06D5"/>
    <w:rsid w:val="00141CD1"/>
    <w:rsid w:val="0015713E"/>
    <w:rsid w:val="00176D8D"/>
    <w:rsid w:val="00183B08"/>
    <w:rsid w:val="001875B3"/>
    <w:rsid w:val="001B0A32"/>
    <w:rsid w:val="00201F08"/>
    <w:rsid w:val="0020209A"/>
    <w:rsid w:val="002575F6"/>
    <w:rsid w:val="002A40CC"/>
    <w:rsid w:val="002B57DC"/>
    <w:rsid w:val="002C2342"/>
    <w:rsid w:val="002C2D0D"/>
    <w:rsid w:val="002C4CBE"/>
    <w:rsid w:val="002F2B60"/>
    <w:rsid w:val="0030487E"/>
    <w:rsid w:val="00317C35"/>
    <w:rsid w:val="00333A09"/>
    <w:rsid w:val="00356DC0"/>
    <w:rsid w:val="003739C2"/>
    <w:rsid w:val="003757FB"/>
    <w:rsid w:val="00376FA2"/>
    <w:rsid w:val="00382BCA"/>
    <w:rsid w:val="00383906"/>
    <w:rsid w:val="003930FF"/>
    <w:rsid w:val="003A1A11"/>
    <w:rsid w:val="003A48E0"/>
    <w:rsid w:val="003D3C76"/>
    <w:rsid w:val="003E3CC9"/>
    <w:rsid w:val="003E567C"/>
    <w:rsid w:val="00420C83"/>
    <w:rsid w:val="00435977"/>
    <w:rsid w:val="00473034"/>
    <w:rsid w:val="0048532D"/>
    <w:rsid w:val="00497272"/>
    <w:rsid w:val="004A763C"/>
    <w:rsid w:val="004C75CB"/>
    <w:rsid w:val="004F1618"/>
    <w:rsid w:val="004F4ECC"/>
    <w:rsid w:val="004F652E"/>
    <w:rsid w:val="00515A57"/>
    <w:rsid w:val="00520CD1"/>
    <w:rsid w:val="005469EA"/>
    <w:rsid w:val="00555E35"/>
    <w:rsid w:val="005975D9"/>
    <w:rsid w:val="005B09D0"/>
    <w:rsid w:val="005B357C"/>
    <w:rsid w:val="005C36FB"/>
    <w:rsid w:val="005D0D56"/>
    <w:rsid w:val="005E42B1"/>
    <w:rsid w:val="005E7CA0"/>
    <w:rsid w:val="00625E3F"/>
    <w:rsid w:val="00625F9E"/>
    <w:rsid w:val="006335F8"/>
    <w:rsid w:val="00645221"/>
    <w:rsid w:val="00647A9D"/>
    <w:rsid w:val="006739C4"/>
    <w:rsid w:val="00693242"/>
    <w:rsid w:val="006A149F"/>
    <w:rsid w:val="006E11EC"/>
    <w:rsid w:val="006E2890"/>
    <w:rsid w:val="006F51EC"/>
    <w:rsid w:val="00711BD1"/>
    <w:rsid w:val="00733187"/>
    <w:rsid w:val="00735CB8"/>
    <w:rsid w:val="0074344E"/>
    <w:rsid w:val="007557D6"/>
    <w:rsid w:val="00791858"/>
    <w:rsid w:val="007B14F9"/>
    <w:rsid w:val="007C63B0"/>
    <w:rsid w:val="007D5C2B"/>
    <w:rsid w:val="007E6049"/>
    <w:rsid w:val="00810FFC"/>
    <w:rsid w:val="00814394"/>
    <w:rsid w:val="008268B3"/>
    <w:rsid w:val="008460CE"/>
    <w:rsid w:val="008475C2"/>
    <w:rsid w:val="00847A7C"/>
    <w:rsid w:val="00856BAC"/>
    <w:rsid w:val="0086273B"/>
    <w:rsid w:val="00881A3E"/>
    <w:rsid w:val="00890CBF"/>
    <w:rsid w:val="00895F90"/>
    <w:rsid w:val="008A3104"/>
    <w:rsid w:val="008B7F2E"/>
    <w:rsid w:val="008C711F"/>
    <w:rsid w:val="008D0606"/>
    <w:rsid w:val="008D2AD1"/>
    <w:rsid w:val="008E582F"/>
    <w:rsid w:val="009031F7"/>
    <w:rsid w:val="00927BC4"/>
    <w:rsid w:val="00932093"/>
    <w:rsid w:val="009B78AD"/>
    <w:rsid w:val="009D06A0"/>
    <w:rsid w:val="009D5487"/>
    <w:rsid w:val="009D55AD"/>
    <w:rsid w:val="00A06441"/>
    <w:rsid w:val="00A22EA1"/>
    <w:rsid w:val="00A25B24"/>
    <w:rsid w:val="00A2666B"/>
    <w:rsid w:val="00A479CE"/>
    <w:rsid w:val="00A839CE"/>
    <w:rsid w:val="00A963C2"/>
    <w:rsid w:val="00AB679C"/>
    <w:rsid w:val="00AC15A4"/>
    <w:rsid w:val="00AC2F14"/>
    <w:rsid w:val="00AC534C"/>
    <w:rsid w:val="00AD03FA"/>
    <w:rsid w:val="00AE0B8A"/>
    <w:rsid w:val="00AF29AB"/>
    <w:rsid w:val="00AF614B"/>
    <w:rsid w:val="00B048F6"/>
    <w:rsid w:val="00B11210"/>
    <w:rsid w:val="00B36597"/>
    <w:rsid w:val="00B47223"/>
    <w:rsid w:val="00B57180"/>
    <w:rsid w:val="00B62AD4"/>
    <w:rsid w:val="00B65583"/>
    <w:rsid w:val="00B71EA3"/>
    <w:rsid w:val="00B84110"/>
    <w:rsid w:val="00B86412"/>
    <w:rsid w:val="00B92D5A"/>
    <w:rsid w:val="00BA1835"/>
    <w:rsid w:val="00BA7B18"/>
    <w:rsid w:val="00C24888"/>
    <w:rsid w:val="00C26941"/>
    <w:rsid w:val="00C335F0"/>
    <w:rsid w:val="00C47D2E"/>
    <w:rsid w:val="00C55596"/>
    <w:rsid w:val="00C66550"/>
    <w:rsid w:val="00CA5FAD"/>
    <w:rsid w:val="00CE57D0"/>
    <w:rsid w:val="00CF0C8D"/>
    <w:rsid w:val="00CF183D"/>
    <w:rsid w:val="00D043B5"/>
    <w:rsid w:val="00D10C88"/>
    <w:rsid w:val="00D47D28"/>
    <w:rsid w:val="00D62576"/>
    <w:rsid w:val="00DA46E5"/>
    <w:rsid w:val="00DD087A"/>
    <w:rsid w:val="00DE1979"/>
    <w:rsid w:val="00DF2AF5"/>
    <w:rsid w:val="00DF647C"/>
    <w:rsid w:val="00E34425"/>
    <w:rsid w:val="00E407F3"/>
    <w:rsid w:val="00E42CEB"/>
    <w:rsid w:val="00E44CB0"/>
    <w:rsid w:val="00E551D4"/>
    <w:rsid w:val="00E57C92"/>
    <w:rsid w:val="00E6133F"/>
    <w:rsid w:val="00E629B8"/>
    <w:rsid w:val="00E820D5"/>
    <w:rsid w:val="00E97733"/>
    <w:rsid w:val="00EA179B"/>
    <w:rsid w:val="00F12065"/>
    <w:rsid w:val="00F1364A"/>
    <w:rsid w:val="00F13D73"/>
    <w:rsid w:val="00F30C13"/>
    <w:rsid w:val="00F342E1"/>
    <w:rsid w:val="00F84A21"/>
    <w:rsid w:val="00F9786D"/>
    <w:rsid w:val="00FB6D83"/>
    <w:rsid w:val="00FB77D8"/>
    <w:rsid w:val="00FC7468"/>
    <w:rsid w:val="00FD10FF"/>
    <w:rsid w:val="00FD5FEE"/>
    <w:rsid w:val="00FF1495"/>
    <w:rsid w:val="00FF4F2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0CBF"/>
    <w:rPr>
      <w:rFonts w:ascii="Times New Roman" w:eastAsia="Times New Roman" w:hAnsi="Times New Roman"/>
      <w:sz w:val="24"/>
      <w:szCs w:val="24"/>
    </w:rPr>
  </w:style>
  <w:style w:type="paragraph" w:styleId="Heading1">
    <w:name w:val="heading 1"/>
    <w:basedOn w:val="Normal"/>
    <w:link w:val="Heading1Char"/>
    <w:uiPriority w:val="99"/>
    <w:qFormat/>
    <w:locked/>
    <w:rsid w:val="006A149F"/>
    <w:pPr>
      <w:spacing w:before="100" w:beforeAutospacing="1" w:after="100" w:afterAutospacing="1"/>
      <w:outlineLvl w:val="0"/>
    </w:pPr>
    <w:rPr>
      <w:rFonts w:eastAsia="Calibri"/>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92D5A"/>
    <w:rPr>
      <w:rFonts w:ascii="Cambria" w:hAnsi="Cambria" w:cs="Cambria"/>
      <w:b/>
      <w:bCs/>
      <w:kern w:val="32"/>
      <w:sz w:val="32"/>
      <w:szCs w:val="32"/>
    </w:rPr>
  </w:style>
  <w:style w:type="paragraph" w:styleId="BalloonText">
    <w:name w:val="Balloon Text"/>
    <w:basedOn w:val="Normal"/>
    <w:link w:val="BalloonTextChar"/>
    <w:uiPriority w:val="99"/>
    <w:semiHidden/>
    <w:rsid w:val="00890CB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90CBF"/>
    <w:rPr>
      <w:rFonts w:ascii="Tahoma" w:hAnsi="Tahoma" w:cs="Tahoma"/>
      <w:sz w:val="16"/>
      <w:szCs w:val="16"/>
      <w:lang w:eastAsia="ru-RU"/>
    </w:rPr>
  </w:style>
  <w:style w:type="table" w:customStyle="1" w:styleId="2">
    <w:name w:val="Сетка таблицы2"/>
    <w:uiPriority w:val="99"/>
    <w:rsid w:val="00890CBF"/>
    <w:rPr>
      <w:rFonts w:eastAsia="Times New Roman"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
    <w:name w:val="Table Grid"/>
    <w:basedOn w:val="TableNormal"/>
    <w:uiPriority w:val="99"/>
    <w:rsid w:val="00890CB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uiPriority w:val="99"/>
    <w:rsid w:val="00890CBF"/>
    <w:rPr>
      <w:rFonts w:eastAsia="Times New Roman"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uiPriority w:val="99"/>
    <w:rsid w:val="00890CBF"/>
    <w:rPr>
      <w:rFonts w:eastAsia="Times New Roman"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F30C13"/>
    <w:pPr>
      <w:ind w:left="720"/>
    </w:pPr>
  </w:style>
  <w:style w:type="character" w:styleId="Hyperlink">
    <w:name w:val="Hyperlink"/>
    <w:basedOn w:val="DefaultParagraphFont"/>
    <w:uiPriority w:val="99"/>
    <w:rsid w:val="00E44CB0"/>
    <w:rPr>
      <w:color w:val="0000FF"/>
      <w:u w:val="single"/>
    </w:rPr>
  </w:style>
  <w:style w:type="paragraph" w:styleId="Header">
    <w:name w:val="header"/>
    <w:basedOn w:val="Normal"/>
    <w:link w:val="HeaderChar"/>
    <w:uiPriority w:val="99"/>
    <w:rsid w:val="00AC15A4"/>
    <w:pPr>
      <w:tabs>
        <w:tab w:val="center" w:pos="4677"/>
        <w:tab w:val="right" w:pos="9355"/>
      </w:tabs>
    </w:pPr>
  </w:style>
  <w:style w:type="character" w:customStyle="1" w:styleId="HeaderChar">
    <w:name w:val="Header Char"/>
    <w:basedOn w:val="DefaultParagraphFont"/>
    <w:link w:val="Header"/>
    <w:uiPriority w:val="99"/>
    <w:locked/>
    <w:rsid w:val="00AC15A4"/>
    <w:rPr>
      <w:rFonts w:ascii="Times New Roman" w:hAnsi="Times New Roman" w:cs="Times New Roman"/>
      <w:sz w:val="24"/>
      <w:szCs w:val="24"/>
      <w:lang w:eastAsia="ru-RU"/>
    </w:rPr>
  </w:style>
  <w:style w:type="paragraph" w:styleId="Footer">
    <w:name w:val="footer"/>
    <w:basedOn w:val="Normal"/>
    <w:link w:val="FooterChar"/>
    <w:uiPriority w:val="99"/>
    <w:rsid w:val="00AC15A4"/>
    <w:pPr>
      <w:tabs>
        <w:tab w:val="center" w:pos="4677"/>
        <w:tab w:val="right" w:pos="9355"/>
      </w:tabs>
    </w:pPr>
  </w:style>
  <w:style w:type="character" w:customStyle="1" w:styleId="FooterChar">
    <w:name w:val="Footer Char"/>
    <w:basedOn w:val="DefaultParagraphFont"/>
    <w:link w:val="Footer"/>
    <w:uiPriority w:val="99"/>
    <w:locked/>
    <w:rsid w:val="00AC15A4"/>
    <w:rPr>
      <w:rFonts w:ascii="Times New Roman" w:hAnsi="Times New Roman" w:cs="Times New Roman"/>
      <w:sz w:val="24"/>
      <w:szCs w:val="24"/>
      <w:lang w:eastAsia="ru-RU"/>
    </w:rPr>
  </w:style>
  <w:style w:type="character" w:customStyle="1" w:styleId="FontStyle18">
    <w:name w:val="Font Style18"/>
    <w:basedOn w:val="DefaultParagraphFont"/>
    <w:uiPriority w:val="99"/>
    <w:rsid w:val="00B62AD4"/>
    <w:rPr>
      <w:rFonts w:ascii="Times New Roman" w:hAnsi="Times New Roman" w:cs="Times New Roman"/>
      <w:b/>
      <w:bCs/>
      <w:sz w:val="22"/>
      <w:szCs w:val="22"/>
    </w:rPr>
  </w:style>
  <w:style w:type="paragraph" w:styleId="NoSpacing">
    <w:name w:val="No Spacing"/>
    <w:uiPriority w:val="99"/>
    <w:qFormat/>
    <w:rsid w:val="00B62AD4"/>
    <w:rPr>
      <w:rFonts w:eastAsia="Times New Roman" w:cs="Calibri"/>
    </w:rPr>
  </w:style>
  <w:style w:type="character" w:customStyle="1" w:styleId="FontStyle19">
    <w:name w:val="Font Style19"/>
    <w:basedOn w:val="DefaultParagraphFont"/>
    <w:uiPriority w:val="99"/>
    <w:rsid w:val="00B62AD4"/>
    <w:rPr>
      <w:rFonts w:ascii="Times New Roman" w:hAnsi="Times New Roman" w:cs="Times New Roman"/>
      <w:sz w:val="22"/>
      <w:szCs w:val="22"/>
    </w:rPr>
  </w:style>
  <w:style w:type="paragraph" w:customStyle="1" w:styleId="ConsPlusNormal">
    <w:name w:val="ConsPlusNormal"/>
    <w:link w:val="ConsPlusNormal0"/>
    <w:uiPriority w:val="99"/>
    <w:rsid w:val="00733187"/>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uiPriority w:val="99"/>
    <w:locked/>
    <w:rsid w:val="00733187"/>
    <w:rPr>
      <w:rFonts w:ascii="Arial" w:hAnsi="Arial" w:cs="Arial"/>
      <w:sz w:val="22"/>
      <w:szCs w:val="22"/>
      <w:lang w:val="ru-RU" w:eastAsia="ru-RU"/>
    </w:rPr>
  </w:style>
  <w:style w:type="character" w:styleId="PageNumber">
    <w:name w:val="page number"/>
    <w:basedOn w:val="DefaultParagraphFont"/>
    <w:uiPriority w:val="99"/>
    <w:rsid w:val="00A22EA1"/>
  </w:style>
</w:styles>
</file>

<file path=word/webSettings.xml><?xml version="1.0" encoding="utf-8"?>
<w:webSettings xmlns:r="http://schemas.openxmlformats.org/officeDocument/2006/relationships" xmlns:w="http://schemas.openxmlformats.org/wordprocessingml/2006/main">
  <w:divs>
    <w:div w:id="516895615">
      <w:marLeft w:val="0"/>
      <w:marRight w:val="0"/>
      <w:marTop w:val="0"/>
      <w:marBottom w:val="0"/>
      <w:divBdr>
        <w:top w:val="none" w:sz="0" w:space="0" w:color="auto"/>
        <w:left w:val="none" w:sz="0" w:space="0" w:color="auto"/>
        <w:bottom w:val="none" w:sz="0" w:space="0" w:color="auto"/>
        <w:right w:val="none" w:sz="0" w:space="0" w:color="auto"/>
      </w:divBdr>
    </w:div>
    <w:div w:id="516895616">
      <w:marLeft w:val="0"/>
      <w:marRight w:val="0"/>
      <w:marTop w:val="0"/>
      <w:marBottom w:val="0"/>
      <w:divBdr>
        <w:top w:val="none" w:sz="0" w:space="0" w:color="auto"/>
        <w:left w:val="none" w:sz="0" w:space="0" w:color="auto"/>
        <w:bottom w:val="none" w:sz="0" w:space="0" w:color="auto"/>
        <w:right w:val="none" w:sz="0" w:space="0" w:color="auto"/>
      </w:divBdr>
    </w:div>
    <w:div w:id="516895617">
      <w:marLeft w:val="0"/>
      <w:marRight w:val="0"/>
      <w:marTop w:val="0"/>
      <w:marBottom w:val="0"/>
      <w:divBdr>
        <w:top w:val="none" w:sz="0" w:space="0" w:color="auto"/>
        <w:left w:val="none" w:sz="0" w:space="0" w:color="auto"/>
        <w:bottom w:val="none" w:sz="0" w:space="0" w:color="auto"/>
        <w:right w:val="none" w:sz="0" w:space="0" w:color="auto"/>
      </w:divBdr>
    </w:div>
    <w:div w:id="516895618">
      <w:marLeft w:val="0"/>
      <w:marRight w:val="0"/>
      <w:marTop w:val="0"/>
      <w:marBottom w:val="0"/>
      <w:divBdr>
        <w:top w:val="none" w:sz="0" w:space="0" w:color="auto"/>
        <w:left w:val="none" w:sz="0" w:space="0" w:color="auto"/>
        <w:bottom w:val="none" w:sz="0" w:space="0" w:color="auto"/>
        <w:right w:val="none" w:sz="0" w:space="0" w:color="auto"/>
      </w:divBdr>
    </w:div>
    <w:div w:id="516895619">
      <w:marLeft w:val="0"/>
      <w:marRight w:val="0"/>
      <w:marTop w:val="0"/>
      <w:marBottom w:val="0"/>
      <w:divBdr>
        <w:top w:val="none" w:sz="0" w:space="0" w:color="auto"/>
        <w:left w:val="none" w:sz="0" w:space="0" w:color="auto"/>
        <w:bottom w:val="none" w:sz="0" w:space="0" w:color="auto"/>
        <w:right w:val="none" w:sz="0" w:space="0" w:color="auto"/>
      </w:divBdr>
    </w:div>
    <w:div w:id="516895620">
      <w:marLeft w:val="0"/>
      <w:marRight w:val="0"/>
      <w:marTop w:val="0"/>
      <w:marBottom w:val="0"/>
      <w:divBdr>
        <w:top w:val="none" w:sz="0" w:space="0" w:color="auto"/>
        <w:left w:val="none" w:sz="0" w:space="0" w:color="auto"/>
        <w:bottom w:val="none" w:sz="0" w:space="0" w:color="auto"/>
        <w:right w:val="none" w:sz="0" w:space="0" w:color="auto"/>
      </w:divBdr>
    </w:div>
    <w:div w:id="51689562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292712/c4dda76950086823809763473e10fa70d970746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garantF1://12033556.1017"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consultant.ru/document/cons_doc_LAW_9819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128</TotalTime>
  <Pages>9</Pages>
  <Words>2973</Words>
  <Characters>16950</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В. Осипцова</dc:creator>
  <cp:keywords/>
  <dc:description/>
  <cp:lastModifiedBy>user</cp:lastModifiedBy>
  <cp:revision>51</cp:revision>
  <cp:lastPrinted>2020-10-08T13:09:00Z</cp:lastPrinted>
  <dcterms:created xsi:type="dcterms:W3CDTF">2020-07-20T12:29:00Z</dcterms:created>
  <dcterms:modified xsi:type="dcterms:W3CDTF">2020-11-05T13:16:00Z</dcterms:modified>
</cp:coreProperties>
</file>